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9290F" w14:textId="06E1866A" w:rsidR="00842772" w:rsidRDefault="002E7DF3">
      <w:pPr>
        <w:pStyle w:val="BodyText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6562228C" wp14:editId="24CA7B1B">
                <wp:extent cx="5727700" cy="688975"/>
                <wp:effectExtent l="9525" t="12700" r="6350" b="12700"/>
                <wp:docPr id="7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7700" cy="688975"/>
                        </a:xfrm>
                        <a:prstGeom prst="rect">
                          <a:avLst/>
                        </a:prstGeom>
                        <a:solidFill>
                          <a:srgbClr val="009999"/>
                        </a:solidFill>
                        <a:ln w="63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C5CC36" w14:textId="77777777" w:rsidR="00842772" w:rsidRDefault="00783AAD">
                            <w:pPr>
                              <w:spacing w:line="242" w:lineRule="auto"/>
                              <w:ind w:left="2271" w:right="308" w:hanging="1941"/>
                              <w:rPr>
                                <w:b/>
                                <w:color w:val="000000"/>
                                <w:sz w:val="44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44"/>
                                <w:u w:val="single" w:color="FFFFFF"/>
                              </w:rPr>
                              <w:t>GREATER SHEPPARTON SECONDARY COLLEGE</w:t>
                            </w:r>
                            <w:r>
                              <w:rPr>
                                <w:b/>
                                <w:color w:val="FFFFFF"/>
                                <w:spacing w:val="-97"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44"/>
                              </w:rPr>
                              <w:t>CASH</w:t>
                            </w:r>
                            <w:r>
                              <w:rPr>
                                <w:b/>
                                <w:color w:val="FFFFFF"/>
                                <w:spacing w:val="-4"/>
                                <w:sz w:val="4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44"/>
                              </w:rPr>
                              <w:t>HANDLING POLICY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562228C" id="_x0000_t202" coordsize="21600,21600" o:spt="202" path="m,l,21600r21600,l21600,xe">
                <v:stroke joinstyle="miter"/>
                <v:path gradientshapeok="t" o:connecttype="rect"/>
              </v:shapetype>
              <v:shape id="docshape4" o:spid="_x0000_s1026" type="#_x0000_t202" style="width:451pt;height:5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38uGQIAADQEAAAOAAAAZHJzL2Uyb0RvYy54bWysU9tu2zAMfR+wfxD0vtjJkCY14hRdsg4D&#10;ugvQ7QMUWbaFyaJGKbG7rx8lO+lu2MMwPQiURB6Sh0ebm6Ez7KTQa7Aln89yzpSVUGnblPzzp7sX&#10;a858ELYSBqwq+aPy/Gb7/Nmmd4VaQAumUsgIxPqidyVvQ3BFlnnZqk74GThl6bEG7ESgIzZZhaIn&#10;9M5kizy/ynrAyiFI5T3d7sdHvk34da1k+FDXXgVmSk61hbRj2g9xz7YbUTQoXKvlVIb4hyo6oS0l&#10;vUDtRRDsiPo3qE5LBA91mEnoMqhrLVXqgbqZ579089AKp1IvRI53F5r8/4OV708P7iOyMLyCgQaY&#10;mvDuHuQXzyzsWmEbdYsIfatERYnnkbKsd76YQiPVvvAR5NC/g4qGLI4BEtBQYxdZoT4ZodMAHi+k&#10;qyEwSZfL1WK1yulJ0tvVen29WqYUojhHO/ThjYKORaPkSENN6OJ070OsRhRnl5jMg9HVnTYmHbA5&#10;7Ayyk4gCyK9pTeg/uRnLesr+cpmPBPwFIqf1J4hYwl74dkyV0KObKDodSOJGdyVfx+BJdJHP17ZK&#10;LkFoM9rUi7ETwZHTkd0wHAZyjEQfoHokqhFGKdPXI6MF/MZZTzIuuf96FKg4M28tjStq/mzg2Tic&#10;DWElhZY8cDaauzD+jaND3bSEPArCwi2NtNaJ7acqpjpJmmkI0zeK2v/xnLyePvv2OwAAAP//AwBQ&#10;SwMEFAAGAAgAAAAhAJvaF2/cAAAABQEAAA8AAABkcnMvZG93bnJldi54bWxMj1FLwzAUhd8F/0O4&#10;gm8ucaLUrumQwUDRF+eQPaZNbMuSmy5J185f73Uv+nLhcA7nfqdYTs6yowmx8yjhdiaAGay97rCR&#10;sP1Y32TAYlKolfVoJJxMhGV5eVGoXPsR381xkxpGJRhzJaFNqc85j3VrnIoz3xsk78sHpxLJ0HAd&#10;1EjlzvK5EA/cqQ7pQ6t6s2pNvd8MTsLba1Cn7LB7uRuex/1n9W23q8Nayuur6WkBLJkp/YXhF5/Q&#10;oSSmyg+oI7MSaEg6X/IexZxkRSGR3QMvC/6fvvwBAAD//wMAUEsBAi0AFAAGAAgAAAAhALaDOJL+&#10;AAAA4QEAABMAAAAAAAAAAAAAAAAAAAAAAFtDb250ZW50X1R5cGVzXS54bWxQSwECLQAUAAYACAAA&#10;ACEAOP0h/9YAAACUAQAACwAAAAAAAAAAAAAAAAAvAQAAX3JlbHMvLnJlbHNQSwECLQAUAAYACAAA&#10;ACEAqat/LhkCAAA0BAAADgAAAAAAAAAAAAAAAAAuAgAAZHJzL2Uyb0RvYy54bWxQSwECLQAUAAYA&#10;CAAAACEAm9oXb9wAAAAFAQAADwAAAAAAAAAAAAAAAABzBAAAZHJzL2Rvd25yZXYueG1sUEsFBgAA&#10;AAAEAAQA8wAAAHwFAAAAAA==&#10;" fillcolor="#099" strokeweight=".5pt">
                <v:textbox inset="0,0,0,0">
                  <w:txbxContent>
                    <w:p w14:paraId="47C5CC36" w14:textId="77777777" w:rsidR="00842772" w:rsidRDefault="00783AAD">
                      <w:pPr>
                        <w:spacing w:line="242" w:lineRule="auto"/>
                        <w:ind w:left="2271" w:right="308" w:hanging="1941"/>
                        <w:rPr>
                          <w:b/>
                          <w:color w:val="000000"/>
                          <w:sz w:val="44"/>
                        </w:rPr>
                      </w:pPr>
                      <w:r>
                        <w:rPr>
                          <w:b/>
                          <w:color w:val="FFFFFF"/>
                          <w:sz w:val="44"/>
                          <w:u w:val="single" w:color="FFFFFF"/>
                        </w:rPr>
                        <w:t>GREATER SHEPPARTON SECONDARY COLLEGE</w:t>
                      </w:r>
                      <w:r>
                        <w:rPr>
                          <w:b/>
                          <w:color w:val="FFFFFF"/>
                          <w:spacing w:val="-97"/>
                          <w:sz w:val="44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44"/>
                        </w:rPr>
                        <w:t>CASH</w:t>
                      </w:r>
                      <w:r>
                        <w:rPr>
                          <w:b/>
                          <w:color w:val="FFFFFF"/>
                          <w:spacing w:val="-4"/>
                          <w:sz w:val="44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44"/>
                        </w:rPr>
                        <w:t>HANDLING POLICY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F98EC75" w14:textId="77777777" w:rsidR="00842772" w:rsidRDefault="00842772">
      <w:pPr>
        <w:pStyle w:val="BodyText"/>
        <w:ind w:left="0"/>
        <w:rPr>
          <w:rFonts w:ascii="Times New Roman"/>
          <w:sz w:val="20"/>
        </w:rPr>
      </w:pPr>
    </w:p>
    <w:p w14:paraId="48B40D56" w14:textId="77777777" w:rsidR="00842772" w:rsidRDefault="00842772">
      <w:pPr>
        <w:pStyle w:val="BodyText"/>
        <w:spacing w:before="1"/>
        <w:ind w:left="0"/>
        <w:rPr>
          <w:rFonts w:ascii="Times New Roman"/>
          <w:sz w:val="23"/>
        </w:rPr>
      </w:pPr>
    </w:p>
    <w:tbl>
      <w:tblPr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6"/>
        <w:gridCol w:w="1961"/>
        <w:gridCol w:w="2431"/>
        <w:gridCol w:w="2071"/>
      </w:tblGrid>
      <w:tr w:rsidR="00842772" w14:paraId="378A3895" w14:textId="77777777" w:rsidTr="28269096">
        <w:trPr>
          <w:trHeight w:val="485"/>
        </w:trPr>
        <w:tc>
          <w:tcPr>
            <w:tcW w:w="2546" w:type="dxa"/>
          </w:tcPr>
          <w:p w14:paraId="3E7064FF" w14:textId="77777777" w:rsidR="00842772" w:rsidRDefault="00783AAD">
            <w:pPr>
              <w:pStyle w:val="TableParagraph"/>
              <w:ind w:left="110"/>
            </w:pPr>
            <w:r>
              <w:t>Approval</w:t>
            </w:r>
            <w:r>
              <w:rPr>
                <w:spacing w:val="-5"/>
              </w:rPr>
              <w:t xml:space="preserve"> </w:t>
            </w:r>
            <w:r>
              <w:t>Date:</w:t>
            </w:r>
          </w:p>
        </w:tc>
        <w:tc>
          <w:tcPr>
            <w:tcW w:w="1961" w:type="dxa"/>
          </w:tcPr>
          <w:p w14:paraId="78DF72C9" w14:textId="42D2354D" w:rsidR="00842772" w:rsidRDefault="00233F1C">
            <w:pPr>
              <w:pStyle w:val="TableParagraph"/>
            </w:pPr>
            <w:r>
              <w:t>May</w:t>
            </w:r>
            <w:r w:rsidR="00C63A7A">
              <w:t xml:space="preserve"> 2025</w:t>
            </w:r>
          </w:p>
        </w:tc>
        <w:tc>
          <w:tcPr>
            <w:tcW w:w="2431" w:type="dxa"/>
          </w:tcPr>
          <w:p w14:paraId="2F43754B" w14:textId="77777777" w:rsidR="00842772" w:rsidRDefault="00783AAD">
            <w:pPr>
              <w:pStyle w:val="TableParagraph"/>
            </w:pPr>
            <w:r>
              <w:t>Approved</w:t>
            </w:r>
            <w:r>
              <w:rPr>
                <w:spacing w:val="-5"/>
              </w:rPr>
              <w:t xml:space="preserve"> </w:t>
            </w:r>
            <w:r>
              <w:t>by:</w:t>
            </w:r>
          </w:p>
        </w:tc>
        <w:tc>
          <w:tcPr>
            <w:tcW w:w="2071" w:type="dxa"/>
          </w:tcPr>
          <w:p w14:paraId="49F783DB" w14:textId="77777777" w:rsidR="00842772" w:rsidRDefault="00783AAD">
            <w:pPr>
              <w:pStyle w:val="TableParagraph"/>
              <w:ind w:left="104"/>
            </w:pPr>
            <w:r>
              <w:t>*School</w:t>
            </w:r>
            <w:r>
              <w:rPr>
                <w:spacing w:val="-3"/>
              </w:rPr>
              <w:t xml:space="preserve"> </w:t>
            </w:r>
            <w:r>
              <w:t>Council</w:t>
            </w:r>
          </w:p>
        </w:tc>
      </w:tr>
      <w:tr w:rsidR="00842772" w14:paraId="4C1E18B1" w14:textId="77777777" w:rsidTr="28269096">
        <w:trPr>
          <w:trHeight w:val="480"/>
        </w:trPr>
        <w:tc>
          <w:tcPr>
            <w:tcW w:w="2546" w:type="dxa"/>
          </w:tcPr>
          <w:p w14:paraId="4CA985AB" w14:textId="77777777" w:rsidR="00842772" w:rsidRDefault="00783AAD">
            <w:pPr>
              <w:pStyle w:val="TableParagraph"/>
              <w:ind w:left="110"/>
            </w:pPr>
            <w:r>
              <w:t>Review</w:t>
            </w:r>
            <w:r>
              <w:rPr>
                <w:spacing w:val="-1"/>
              </w:rPr>
              <w:t xml:space="preserve"> </w:t>
            </w:r>
            <w:r>
              <w:t>Cycle:</w:t>
            </w:r>
          </w:p>
        </w:tc>
        <w:tc>
          <w:tcPr>
            <w:tcW w:w="1961" w:type="dxa"/>
          </w:tcPr>
          <w:p w14:paraId="1E79CD49" w14:textId="77777777" w:rsidR="00842772" w:rsidRDefault="00783AAD">
            <w:pPr>
              <w:pStyle w:val="TableParagraph"/>
            </w:pPr>
            <w:r>
              <w:t>One</w:t>
            </w:r>
            <w:r>
              <w:rPr>
                <w:spacing w:val="-3"/>
              </w:rPr>
              <w:t xml:space="preserve"> </w:t>
            </w:r>
            <w:r>
              <w:t>(1)</w:t>
            </w:r>
            <w:r>
              <w:rPr>
                <w:spacing w:val="-3"/>
              </w:rPr>
              <w:t xml:space="preserve"> </w:t>
            </w:r>
            <w:r>
              <w:t>year</w:t>
            </w:r>
          </w:p>
        </w:tc>
        <w:tc>
          <w:tcPr>
            <w:tcW w:w="2431" w:type="dxa"/>
          </w:tcPr>
          <w:p w14:paraId="41C52D08" w14:textId="77777777" w:rsidR="00842772" w:rsidRDefault="00783AAD">
            <w:pPr>
              <w:pStyle w:val="TableParagraph"/>
            </w:pPr>
            <w:r>
              <w:t>Next</w:t>
            </w:r>
            <w:r>
              <w:rPr>
                <w:spacing w:val="-1"/>
              </w:rPr>
              <w:t xml:space="preserve"> </w:t>
            </w:r>
            <w:r>
              <w:t>Review</w:t>
            </w:r>
            <w:r>
              <w:rPr>
                <w:spacing w:val="-4"/>
              </w:rPr>
              <w:t xml:space="preserve"> </w:t>
            </w:r>
            <w:r>
              <w:t>Date:</w:t>
            </w:r>
          </w:p>
        </w:tc>
        <w:tc>
          <w:tcPr>
            <w:tcW w:w="2071" w:type="dxa"/>
          </w:tcPr>
          <w:p w14:paraId="445D58A2" w14:textId="676B6DF8" w:rsidR="00842772" w:rsidRDefault="00233F1C">
            <w:pPr>
              <w:pStyle w:val="TableParagraph"/>
              <w:ind w:left="104"/>
            </w:pPr>
            <w:r>
              <w:t>Feb</w:t>
            </w:r>
            <w:r w:rsidR="00EC5E00">
              <w:t>ruary</w:t>
            </w:r>
            <w:r w:rsidR="00783AAD">
              <w:rPr>
                <w:spacing w:val="-4"/>
              </w:rPr>
              <w:t xml:space="preserve"> </w:t>
            </w:r>
            <w:r w:rsidR="00783AAD">
              <w:t>202</w:t>
            </w:r>
            <w:r w:rsidR="00C63A7A">
              <w:t>6</w:t>
            </w:r>
          </w:p>
        </w:tc>
      </w:tr>
      <w:tr w:rsidR="00842772" w14:paraId="28A8CCF2" w14:textId="77777777" w:rsidTr="28269096">
        <w:trPr>
          <w:trHeight w:val="775"/>
        </w:trPr>
        <w:tc>
          <w:tcPr>
            <w:tcW w:w="2546" w:type="dxa"/>
          </w:tcPr>
          <w:p w14:paraId="39A60FF9" w14:textId="77777777" w:rsidR="00842772" w:rsidRDefault="00783AAD">
            <w:pPr>
              <w:pStyle w:val="TableParagraph"/>
              <w:ind w:left="110"/>
            </w:pPr>
            <w:r>
              <w:t>Responsible</w:t>
            </w:r>
            <w:r>
              <w:rPr>
                <w:spacing w:val="-4"/>
              </w:rPr>
              <w:t xml:space="preserve"> </w:t>
            </w:r>
            <w:r>
              <w:t>for</w:t>
            </w:r>
            <w:r>
              <w:rPr>
                <w:spacing w:val="-5"/>
              </w:rPr>
              <w:t xml:space="preserve"> </w:t>
            </w:r>
            <w:r>
              <w:t>Review:</w:t>
            </w:r>
          </w:p>
        </w:tc>
        <w:tc>
          <w:tcPr>
            <w:tcW w:w="1961" w:type="dxa"/>
          </w:tcPr>
          <w:p w14:paraId="32BF9CD9" w14:textId="77777777" w:rsidR="00842772" w:rsidRDefault="00783AAD">
            <w:pPr>
              <w:pStyle w:val="TableParagraph"/>
              <w:spacing w:line="259" w:lineRule="auto"/>
              <w:ind w:right="340"/>
            </w:pPr>
            <w:r>
              <w:t>College Business</w:t>
            </w:r>
            <w:r>
              <w:rPr>
                <w:spacing w:val="-47"/>
              </w:rPr>
              <w:t xml:space="preserve"> </w:t>
            </w:r>
            <w:r>
              <w:t>Manager</w:t>
            </w:r>
          </w:p>
        </w:tc>
        <w:tc>
          <w:tcPr>
            <w:tcW w:w="2431" w:type="dxa"/>
          </w:tcPr>
          <w:p w14:paraId="7BF0FF0E" w14:textId="77777777" w:rsidR="00842772" w:rsidRDefault="00783AAD">
            <w:pPr>
              <w:pStyle w:val="TableParagraph"/>
              <w:spacing w:line="259" w:lineRule="auto"/>
              <w:ind w:right="541"/>
            </w:pPr>
            <w:r>
              <w:rPr>
                <w:spacing w:val="-1"/>
              </w:rPr>
              <w:t xml:space="preserve">Initial </w:t>
            </w:r>
            <w:r>
              <w:t>Endorsement</w:t>
            </w:r>
            <w:r>
              <w:rPr>
                <w:spacing w:val="-47"/>
              </w:rPr>
              <w:t xml:space="preserve"> </w:t>
            </w:r>
            <w:r>
              <w:t>Date:</w:t>
            </w:r>
          </w:p>
        </w:tc>
        <w:tc>
          <w:tcPr>
            <w:tcW w:w="2071" w:type="dxa"/>
          </w:tcPr>
          <w:p w14:paraId="6775AE33" w14:textId="77777777" w:rsidR="00842772" w:rsidRDefault="00783AAD">
            <w:pPr>
              <w:pStyle w:val="TableParagraph"/>
              <w:ind w:left="104"/>
            </w:pPr>
            <w:r>
              <w:t>June</w:t>
            </w:r>
            <w:r>
              <w:rPr>
                <w:spacing w:val="-5"/>
              </w:rPr>
              <w:t xml:space="preserve"> </w:t>
            </w:r>
            <w:r>
              <w:t>2019</w:t>
            </w:r>
          </w:p>
        </w:tc>
      </w:tr>
    </w:tbl>
    <w:p w14:paraId="6ECB2166" w14:textId="77777777" w:rsidR="00842772" w:rsidRDefault="00783AAD">
      <w:pPr>
        <w:pStyle w:val="BodyText"/>
        <w:spacing w:before="1"/>
      </w:pPr>
      <w:r>
        <w:t>*School</w:t>
      </w:r>
      <w:r>
        <w:rPr>
          <w:spacing w:val="-4"/>
        </w:rPr>
        <w:t xml:space="preserve"> </w:t>
      </w:r>
      <w:r>
        <w:t>Council</w:t>
      </w:r>
      <w:r>
        <w:rPr>
          <w:spacing w:val="-4"/>
        </w:rPr>
        <w:t xml:space="preserve"> </w:t>
      </w:r>
      <w:r>
        <w:t>Endorsement</w:t>
      </w:r>
      <w:r>
        <w:rPr>
          <w:spacing w:val="-3"/>
        </w:rPr>
        <w:t xml:space="preserve"> </w:t>
      </w:r>
      <w:r>
        <w:t>Required</w:t>
      </w:r>
    </w:p>
    <w:p w14:paraId="01CD3CD2" w14:textId="0D60DF9E" w:rsidR="00842772" w:rsidRDefault="002E7DF3">
      <w:pPr>
        <w:pStyle w:val="BodyText"/>
        <w:spacing w:before="2"/>
        <w:ind w:left="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B9106D6" wp14:editId="3B38CEC3">
                <wp:simplePos x="0" y="0"/>
                <wp:positionH relativeFrom="page">
                  <wp:posOffset>895985</wp:posOffset>
                </wp:positionH>
                <wp:positionV relativeFrom="paragraph">
                  <wp:posOffset>171450</wp:posOffset>
                </wp:positionV>
                <wp:extent cx="5771515" cy="200025"/>
                <wp:effectExtent l="0" t="0" r="0" b="0"/>
                <wp:wrapTopAndBottom/>
                <wp:docPr id="6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1515" cy="200025"/>
                        </a:xfrm>
                        <a:prstGeom prst="rect">
                          <a:avLst/>
                        </a:prstGeom>
                        <a:solidFill>
                          <a:srgbClr val="00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512800A" w14:textId="77777777" w:rsidR="00842772" w:rsidRDefault="00783AAD">
                            <w:pPr>
                              <w:spacing w:line="315" w:lineRule="exact"/>
                              <w:ind w:left="140"/>
                              <w:rPr>
                                <w:b/>
                                <w:color w:val="000000"/>
                                <w:sz w:val="2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6"/>
                              </w:rPr>
                              <w:t>PURPOSE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106D6" id="docshape5" o:spid="_x0000_s1027" type="#_x0000_t202" style="position:absolute;margin-left:70.55pt;margin-top:13.5pt;width:454.45pt;height:15.7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klv7QEAAMEDAAAOAAAAZHJzL2Uyb0RvYy54bWysU9uO0zAQfUfiHyy/06SVykLUdLV0tQhp&#10;gZWW/QDHcRILx2PGbpPy9YydpMvCGyIP1vgyZ+acOdldj71hJ4Vegy35epVzpqyEWtu25E/f7t68&#10;48wHYWthwKqSn5Xn1/vXr3aDK9QGOjC1QkYg1heDK3kXgiuyzMtO9cKvwClLlw1gLwJtsc1qFAOh&#10;9ybb5PnbbACsHYJU3tPp7XTJ9wm/aZQMX5vGq8BMyam3kFZMaxXXbL8TRYvCdVrObYh/6KIX2lLR&#10;C9StCIIdUf8F1WuJ4KEJKwl9Bk2jpUociM06/4PNYyecSlxIHO8uMvn/Byu/nB7dA7IwfoCRBphI&#10;eHcP8rtnFg6dsK26QYShU6KmwusoWTY4X8ypUWpf+AhSDZ+hpiGLY4AENDbYR1WIJyN0GsD5Iroa&#10;A5N0uL26Wm/XW84k3dFI8802lRDFku3Qh48KehaDkiMNNaGL070PsRtRLE9iMQ9G13famLTBtjoY&#10;ZCcRDZC/p29Gf/HM2PjYQkybEONJohmZTRzDWI1M17MGkXUF9Zl4I0y+ov+Agg7wJ2cDeark/sdR&#10;oOLMfLKkXTTgEuASVEsgrKTUkgfOpvAQJqMeHeq2I+RpOhZuSN9GJ+rPXcztkk+SIrOnoxF/36dX&#10;z3/e/hcAAAD//wMAUEsDBBQABgAIAAAAIQAWk0ER3gAAAAoBAAAPAAAAZHJzL2Rvd25yZXYueG1s&#10;TI/LTsMwEEX3SPyDNUjsqJ0qgZLGqWgQbBEtElsndh5qPDax2wa+nukKdnM1R/dRbGY7spOZwuBQ&#10;QrIQwAw2Tg/YSfjYv9ytgIWoUKvRoZHwbQJsyuurQuXanfHdnHaxY2SCIVcS+hh9znloemNVWDhv&#10;kH6tm6yKJKeO60mdydyOfCnEPbdqQErolTdVb5rD7mgltN3nV/Xz+uzfHve+an26TW29lfL2Zn5a&#10;A4tmjn8wXOpTdSipU+2OqAMbSadJQqiE5QNtugAiE3TVErJVBrws+P8J5S8AAAD//wMAUEsBAi0A&#10;FAAGAAgAAAAhALaDOJL+AAAA4QEAABMAAAAAAAAAAAAAAAAAAAAAAFtDb250ZW50X1R5cGVzXS54&#10;bWxQSwECLQAUAAYACAAAACEAOP0h/9YAAACUAQAACwAAAAAAAAAAAAAAAAAvAQAAX3JlbHMvLnJl&#10;bHNQSwECLQAUAAYACAAAACEACIJJb+0BAADBAwAADgAAAAAAAAAAAAAAAAAuAgAAZHJzL2Uyb0Rv&#10;Yy54bWxQSwECLQAUAAYACAAAACEAFpNBEd4AAAAKAQAADwAAAAAAAAAAAAAAAABHBAAAZHJzL2Rv&#10;d25yZXYueG1sUEsFBgAAAAAEAAQA8wAAAFIFAAAAAA==&#10;" fillcolor="#099" stroked="f">
                <v:textbox inset="0,0,0,0">
                  <w:txbxContent>
                    <w:p w14:paraId="2512800A" w14:textId="77777777" w:rsidR="00842772" w:rsidRDefault="00783AAD">
                      <w:pPr>
                        <w:spacing w:line="315" w:lineRule="exact"/>
                        <w:ind w:left="140"/>
                        <w:rPr>
                          <w:b/>
                          <w:color w:val="000000"/>
                          <w:sz w:val="26"/>
                        </w:rPr>
                      </w:pPr>
                      <w:r>
                        <w:rPr>
                          <w:b/>
                          <w:color w:val="FFFFFF"/>
                          <w:sz w:val="26"/>
                        </w:rPr>
                        <w:t>PURPOSE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9A2F405" w14:textId="77777777" w:rsidR="00842772" w:rsidRDefault="00783AAD">
      <w:pPr>
        <w:pStyle w:val="BodyText"/>
        <w:spacing w:before="1"/>
        <w:ind w:right="144"/>
        <w:jc w:val="both"/>
      </w:pPr>
      <w:r>
        <w:t>Greater Shepparton Secondary College is committed to ensuring that cash handling practices are</w:t>
      </w:r>
      <w:r>
        <w:rPr>
          <w:spacing w:val="1"/>
        </w:rPr>
        <w:t xml:space="preserve"> </w:t>
      </w:r>
      <w:r>
        <w:t>consistent and</w:t>
      </w:r>
      <w:r>
        <w:rPr>
          <w:spacing w:val="-2"/>
        </w:rPr>
        <w:t xml:space="preserve"> </w:t>
      </w:r>
      <w:r>
        <w:t>transparent</w:t>
      </w:r>
      <w:r>
        <w:rPr>
          <w:spacing w:val="1"/>
        </w:rPr>
        <w:t xml:space="preserve"> </w:t>
      </w:r>
      <w:r>
        <w:t>across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school.</w:t>
      </w:r>
    </w:p>
    <w:p w14:paraId="3B783258" w14:textId="77777777" w:rsidR="00842772" w:rsidRDefault="00842772">
      <w:pPr>
        <w:pStyle w:val="BodyText"/>
        <w:ind w:left="0"/>
      </w:pPr>
    </w:p>
    <w:p w14:paraId="0D30323D" w14:textId="77777777" w:rsidR="00842772" w:rsidRDefault="00783AAD">
      <w:pPr>
        <w:pStyle w:val="BodyText"/>
        <w:ind w:right="133"/>
        <w:jc w:val="both"/>
      </w:pPr>
      <w:r>
        <w:t>Greater Shepparton Secondary College will implement the measures outlined below, in accordance</w:t>
      </w:r>
      <w:r>
        <w:rPr>
          <w:spacing w:val="1"/>
        </w:rPr>
        <w:t xml:space="preserve"> </w:t>
      </w:r>
      <w:r>
        <w:t>with Department guidelines. This policy intends to safeguard and protect the staff involved in the</w:t>
      </w:r>
      <w:r>
        <w:rPr>
          <w:spacing w:val="1"/>
        </w:rPr>
        <w:t xml:space="preserve"> </w:t>
      </w:r>
      <w:r>
        <w:t>receipting and</w:t>
      </w:r>
      <w:r>
        <w:rPr>
          <w:spacing w:val="-3"/>
        </w:rPr>
        <w:t xml:space="preserve"> </w:t>
      </w:r>
      <w:r>
        <w:t>collection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monies and</w:t>
      </w:r>
      <w:r>
        <w:rPr>
          <w:spacing w:val="-3"/>
        </w:rPr>
        <w:t xml:space="preserve"> </w:t>
      </w:r>
      <w:r>
        <w:t>minimise the</w:t>
      </w:r>
      <w:r>
        <w:rPr>
          <w:spacing w:val="-2"/>
        </w:rPr>
        <w:t xml:space="preserve"> </w:t>
      </w:r>
      <w:r>
        <w:t>risks</w:t>
      </w:r>
      <w:r>
        <w:rPr>
          <w:spacing w:val="-3"/>
        </w:rPr>
        <w:t xml:space="preserve"> </w:t>
      </w:r>
      <w:r>
        <w:t>associated with</w:t>
      </w:r>
      <w:r>
        <w:rPr>
          <w:spacing w:val="-2"/>
        </w:rPr>
        <w:t xml:space="preserve"> </w:t>
      </w:r>
      <w:r>
        <w:t>cash</w:t>
      </w:r>
      <w:r>
        <w:rPr>
          <w:spacing w:val="-1"/>
        </w:rPr>
        <w:t xml:space="preserve"> </w:t>
      </w:r>
      <w:r>
        <w:t>handling.</w:t>
      </w:r>
    </w:p>
    <w:p w14:paraId="0D040097" w14:textId="7F680C46" w:rsidR="00842772" w:rsidRDefault="002E7DF3">
      <w:pPr>
        <w:pStyle w:val="BodyText"/>
        <w:ind w:left="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35C03C93" wp14:editId="378B8B34">
                <wp:simplePos x="0" y="0"/>
                <wp:positionH relativeFrom="page">
                  <wp:posOffset>895985</wp:posOffset>
                </wp:positionH>
                <wp:positionV relativeFrom="paragraph">
                  <wp:posOffset>170180</wp:posOffset>
                </wp:positionV>
                <wp:extent cx="5771515" cy="203200"/>
                <wp:effectExtent l="0" t="0" r="0" b="0"/>
                <wp:wrapTopAndBottom/>
                <wp:docPr id="5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1515" cy="203200"/>
                        </a:xfrm>
                        <a:prstGeom prst="rect">
                          <a:avLst/>
                        </a:prstGeom>
                        <a:solidFill>
                          <a:srgbClr val="00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5644E5" w14:textId="77777777" w:rsidR="00842772" w:rsidRDefault="00783AAD">
                            <w:pPr>
                              <w:spacing w:line="315" w:lineRule="exact"/>
                              <w:ind w:left="140"/>
                              <w:rPr>
                                <w:b/>
                                <w:color w:val="000000"/>
                                <w:sz w:val="2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6"/>
                              </w:rPr>
                              <w:t>SCOPE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C03C93" id="docshape6" o:spid="_x0000_s1028" type="#_x0000_t202" style="position:absolute;margin-left:70.55pt;margin-top:13.4pt;width:454.45pt;height:16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M6r7gEAAMEDAAAOAAAAZHJzL2Uyb0RvYy54bWysU9uO0zAQfUfiHyy/06RFZSFqulq6WoS0&#10;XKSFD3AcJ7FwPGbsNilfz9hJusC+rciDNb7MmTlnTnbXY2/YSaHXYEu+XuWcKSuh1rYt+fdvd6/e&#10;cuaDsLUwYFXJz8rz6/3LF7vBFWoDHZhaISMQ64vBlbwLwRVZ5mWneuFX4JSlywawF4G22GY1ioHQ&#10;e5Nt8vxNNgDWDkEq7+n0drrk+4TfNEqGL03jVWCm5NRbSCumtYprtt+JokXhOi3nNsQzuuiFtlT0&#10;AnUrgmBH1E+gei0RPDRhJaHPoGm0VIkDsVnn/7B56IRTiQuJ491FJv//YOXn04P7iiyM72GkASYS&#10;3t2D/OGZhUMnbKtuEGHolKip8DpKlg3OF3NqlNoXPoJUwyeoacjiGCABjQ32URXiyQidBnC+iK7G&#10;wCQdbq+u1tv1ljNJd5v8NU01lRDFku3Qhw8KehaDkiMNNaGL070PsRtRLE9iMQ9G13famLTBtjoY&#10;ZCcRDZC/o29G/+uZsfGxhZg2IcaTRDMymziGsRqZrqnLCBFZV1CfiTfC5Cv6DyjoAH9xNpCnSu5/&#10;HgUqzsxHS9pFAy4BLkG1BMJKSi154GwKD2Ey6tGhbjtCnqZj4Yb0bXSi/tjF3C75JCkyezoa8c99&#10;evX45+1/AwAA//8DAFBLAwQUAAYACAAAACEAtVNEd94AAAAKAQAADwAAAGRycy9kb3ducmV2Lnht&#10;bEyPy07DMBBF90j8gzVI7KidKq3SNE5Fg2CLaJHYOvHkIeIHsdsGvp7pCpZXc3XnnGI3m5GdcQqD&#10;sxKShQCGtnF6sJ2E9+PzQwYsRGW1Gp1FCd8YYFfe3hQq1+5i3/B8iB2jERtyJaGP0eech6ZHo8LC&#10;ebR0a91kVKQ4dVxP6kLjZuRLIdbcqMHSh155rHpsPg8nI6HtPr6qn5cn/7o5+qr16T419V7K+7v5&#10;cQss4hz/ynDFJ3Qoial2J6sDGymnSUJVCcs1KVwLYiXIrpawyjLgZcH/K5S/AAAA//8DAFBLAQIt&#10;ABQABgAIAAAAIQC2gziS/gAAAOEBAAATAAAAAAAAAAAAAAAAAAAAAABbQ29udGVudF9UeXBlc10u&#10;eG1sUEsBAi0AFAAGAAgAAAAhADj9If/WAAAAlAEAAAsAAAAAAAAAAAAAAAAALwEAAF9yZWxzLy5y&#10;ZWxzUEsBAi0AFAAGAAgAAAAhAC7szqvuAQAAwQMAAA4AAAAAAAAAAAAAAAAALgIAAGRycy9lMm9E&#10;b2MueG1sUEsBAi0AFAAGAAgAAAAhALVTRHfeAAAACgEAAA8AAAAAAAAAAAAAAAAASAQAAGRycy9k&#10;b3ducmV2LnhtbFBLBQYAAAAABAAEAPMAAABTBQAAAAA=&#10;" fillcolor="#099" stroked="f">
                <v:textbox inset="0,0,0,0">
                  <w:txbxContent>
                    <w:p w14:paraId="4F5644E5" w14:textId="77777777" w:rsidR="00842772" w:rsidRDefault="00783AAD">
                      <w:pPr>
                        <w:spacing w:line="315" w:lineRule="exact"/>
                        <w:ind w:left="140"/>
                        <w:rPr>
                          <w:b/>
                          <w:color w:val="000000"/>
                          <w:sz w:val="26"/>
                        </w:rPr>
                      </w:pPr>
                      <w:r>
                        <w:rPr>
                          <w:b/>
                          <w:color w:val="FFFFFF"/>
                          <w:sz w:val="26"/>
                        </w:rPr>
                        <w:t>SCOPE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D975DB2" w14:textId="77777777" w:rsidR="00842772" w:rsidRDefault="00783AAD">
      <w:pPr>
        <w:pStyle w:val="BodyText"/>
        <w:spacing w:before="3" w:line="237" w:lineRule="auto"/>
      </w:pPr>
      <w:r>
        <w:rPr>
          <w:color w:val="404040"/>
        </w:rPr>
        <w:t>This</w:t>
      </w:r>
      <w:r>
        <w:rPr>
          <w:color w:val="404040"/>
          <w:spacing w:val="22"/>
        </w:rPr>
        <w:t xml:space="preserve"> </w:t>
      </w:r>
      <w:r>
        <w:rPr>
          <w:color w:val="404040"/>
        </w:rPr>
        <w:t>policy</w:t>
      </w:r>
      <w:r>
        <w:rPr>
          <w:color w:val="404040"/>
          <w:spacing w:val="23"/>
        </w:rPr>
        <w:t xml:space="preserve"> </w:t>
      </w:r>
      <w:r>
        <w:rPr>
          <w:color w:val="404040"/>
        </w:rPr>
        <w:t>applies</w:t>
      </w:r>
      <w:r>
        <w:rPr>
          <w:color w:val="404040"/>
          <w:spacing w:val="27"/>
        </w:rPr>
        <w:t xml:space="preserve"> </w:t>
      </w:r>
      <w:r>
        <w:rPr>
          <w:color w:val="404040"/>
        </w:rPr>
        <w:t>to</w:t>
      </w:r>
      <w:r>
        <w:rPr>
          <w:color w:val="404040"/>
          <w:spacing w:val="23"/>
        </w:rPr>
        <w:t xml:space="preserve"> </w:t>
      </w:r>
      <w:r>
        <w:rPr>
          <w:color w:val="404040"/>
        </w:rPr>
        <w:t>all</w:t>
      </w:r>
      <w:r>
        <w:rPr>
          <w:color w:val="404040"/>
          <w:spacing w:val="28"/>
        </w:rPr>
        <w:t xml:space="preserve"> </w:t>
      </w:r>
      <w:r>
        <w:rPr>
          <w:color w:val="404040"/>
        </w:rPr>
        <w:t>school</w:t>
      </w:r>
      <w:r>
        <w:rPr>
          <w:color w:val="404040"/>
          <w:spacing w:val="23"/>
        </w:rPr>
        <w:t xml:space="preserve"> </w:t>
      </w:r>
      <w:r>
        <w:rPr>
          <w:color w:val="404040"/>
        </w:rPr>
        <w:t>staff</w:t>
      </w:r>
      <w:r>
        <w:rPr>
          <w:color w:val="404040"/>
          <w:spacing w:val="27"/>
        </w:rPr>
        <w:t xml:space="preserve"> </w:t>
      </w:r>
      <w:r>
        <w:rPr>
          <w:color w:val="404040"/>
        </w:rPr>
        <w:t>or</w:t>
      </w:r>
      <w:r>
        <w:rPr>
          <w:color w:val="404040"/>
          <w:spacing w:val="22"/>
        </w:rPr>
        <w:t xml:space="preserve"> </w:t>
      </w:r>
      <w:r>
        <w:rPr>
          <w:color w:val="404040"/>
        </w:rPr>
        <w:t>volunteers</w:t>
      </w:r>
      <w:r>
        <w:rPr>
          <w:color w:val="404040"/>
          <w:spacing w:val="22"/>
        </w:rPr>
        <w:t xml:space="preserve"> </w:t>
      </w:r>
      <w:r>
        <w:rPr>
          <w:color w:val="404040"/>
        </w:rPr>
        <w:t>involved</w:t>
      </w:r>
      <w:r>
        <w:rPr>
          <w:color w:val="404040"/>
          <w:spacing w:val="24"/>
        </w:rPr>
        <w:t xml:space="preserve"> </w:t>
      </w:r>
      <w:r>
        <w:rPr>
          <w:color w:val="404040"/>
        </w:rPr>
        <w:t>in</w:t>
      </w:r>
      <w:r>
        <w:rPr>
          <w:color w:val="404040"/>
          <w:spacing w:val="23"/>
        </w:rPr>
        <w:t xml:space="preserve"> </w:t>
      </w:r>
      <w:r>
        <w:rPr>
          <w:color w:val="404040"/>
        </w:rPr>
        <w:t>handling</w:t>
      </w:r>
      <w:r>
        <w:rPr>
          <w:color w:val="404040"/>
          <w:spacing w:val="24"/>
        </w:rPr>
        <w:t xml:space="preserve"> </w:t>
      </w:r>
      <w:r>
        <w:rPr>
          <w:color w:val="404040"/>
        </w:rPr>
        <w:t>cash</w:t>
      </w:r>
      <w:r>
        <w:rPr>
          <w:color w:val="404040"/>
          <w:spacing w:val="23"/>
        </w:rPr>
        <w:t xml:space="preserve"> </w:t>
      </w:r>
      <w:r>
        <w:rPr>
          <w:color w:val="404040"/>
        </w:rPr>
        <w:t>on</w:t>
      </w:r>
      <w:r>
        <w:rPr>
          <w:color w:val="404040"/>
          <w:spacing w:val="28"/>
        </w:rPr>
        <w:t xml:space="preserve"> </w:t>
      </w:r>
      <w:r>
        <w:rPr>
          <w:color w:val="404040"/>
        </w:rPr>
        <w:t>behalf</w:t>
      </w:r>
      <w:r>
        <w:rPr>
          <w:color w:val="404040"/>
          <w:spacing w:val="26"/>
        </w:rPr>
        <w:t xml:space="preserve"> </w:t>
      </w:r>
      <w:r>
        <w:rPr>
          <w:color w:val="404040"/>
        </w:rPr>
        <w:t>of</w:t>
      </w:r>
      <w:r>
        <w:rPr>
          <w:color w:val="404040"/>
          <w:spacing w:val="29"/>
        </w:rPr>
        <w:t xml:space="preserve"> </w:t>
      </w:r>
      <w:r>
        <w:t>Greater</w:t>
      </w:r>
      <w:r>
        <w:rPr>
          <w:spacing w:val="-47"/>
        </w:rPr>
        <w:t xml:space="preserve"> </w:t>
      </w:r>
      <w:r>
        <w:t>Shepparton</w:t>
      </w:r>
      <w:r>
        <w:rPr>
          <w:spacing w:val="-2"/>
        </w:rPr>
        <w:t xml:space="preserve"> </w:t>
      </w:r>
      <w:r>
        <w:t>Secondary College</w:t>
      </w:r>
    </w:p>
    <w:p w14:paraId="62F26262" w14:textId="61F99164" w:rsidR="00842772" w:rsidRDefault="002E7DF3">
      <w:pPr>
        <w:pStyle w:val="BodyText"/>
        <w:spacing w:before="3"/>
        <w:ind w:left="0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2AE0A9F2" wp14:editId="03D6C96A">
                <wp:simplePos x="0" y="0"/>
                <wp:positionH relativeFrom="page">
                  <wp:posOffset>895985</wp:posOffset>
                </wp:positionH>
                <wp:positionV relativeFrom="paragraph">
                  <wp:posOffset>172085</wp:posOffset>
                </wp:positionV>
                <wp:extent cx="5771515" cy="200025"/>
                <wp:effectExtent l="0" t="0" r="0" b="0"/>
                <wp:wrapTopAndBottom/>
                <wp:docPr id="4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71515" cy="200025"/>
                        </a:xfrm>
                        <a:prstGeom prst="rect">
                          <a:avLst/>
                        </a:prstGeom>
                        <a:solidFill>
                          <a:srgbClr val="00999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C7047A" w14:textId="77777777" w:rsidR="00842772" w:rsidRDefault="00783AAD">
                            <w:pPr>
                              <w:spacing w:line="315" w:lineRule="exact"/>
                              <w:ind w:left="140"/>
                              <w:rPr>
                                <w:b/>
                                <w:color w:val="000000"/>
                                <w:sz w:val="26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6"/>
                              </w:rPr>
                              <w:t>POLICY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E0A9F2" id="docshape7" o:spid="_x0000_s1029" type="#_x0000_t202" style="position:absolute;margin-left:70.55pt;margin-top:13.55pt;width:454.45pt;height:15.7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xzE7wEAAMEDAAAOAAAAZHJzL2Uyb0RvYy54bWysU9uO0zAQfUfiHyy/06RFZSFqulq6WoS0&#10;XKSFD3AcJ7FwPGbsNilfz9hJusC+rciDNb7MmTlnTnbXY2/YSaHXYEu+XuWcKSuh1rYt+fdvd6/e&#10;cuaDsLUwYFXJz8rz6/3LF7vBFWoDHZhaISMQ64vBlbwLwRVZ5mWneuFX4JSlywawF4G22GY1ioHQ&#10;e5Nt8vxNNgDWDkEq7+n0drrk+4TfNEqGL03jVWCm5NRbSCumtYprtt+JokXhOi3nNsQzuuiFtlT0&#10;AnUrgmBH1E+gei0RPDRhJaHPoGm0VIkDsVnn/7B56IRTiQuJ491FJv//YOXn04P7iiyM72GkASYS&#10;3t2D/OGZhUMnbKtuEGHolKip8DpKlg3OF3NqlNoXPoJUwyeoacjiGCABjQ32URXiyQidBnC+iK7G&#10;wCQdbq+u1tv1ljNJdzTSfLNNJUSxZDv04YOCnsWg5EhDTejidO9D7EYUy5NYzIPR9Z02Jm2wrQ4G&#10;2UlEA+Tv6JvR/3pmbHxsIaZNiPEk0YzMJo5hrEam65K/jhCRdQX1mXgjTL6i/4CCDvAXZwN5quT+&#10;51Gg4sx8tKRdNOAS4BJUSyCspNSSB86m8BAmox4d6rYj5Gk6Fm5I30Yn6o9dzO2ST5Iis6ejEf/c&#10;p1ePf97+NwAAAP//AwBQSwMEFAAGAAgAAAAhAKAC5zLeAAAACgEAAA8AAABkcnMvZG93bnJldi54&#10;bWxMj8tOwzAQRfdI/IM1SOyonSotbRqnokGwRW2R2Dqx8xDx2MRuG/h6pitYja7m6D7y7WQHdjZj&#10;6B1KSGYCmMHa6R5bCe/Hl4cVsBAVajU4NBK+TYBtcXuTq0y7C+7N+RBbRiYYMiWhi9FnnIe6M1aF&#10;mfMG6de40apIcmy5HtWFzO3A50IsuVU9UkKnvCk7U38eTlZC0358lT+vz/5tffRl49NdaqudlPd3&#10;09MGWDRT/IPhWp+qQ0GdKndCHdhAOk0SQiXMH+leAbEQtK6SsFgtgRc5/z+h+AUAAP//AwBQSwEC&#10;LQAUAAYACAAAACEAtoM4kv4AAADhAQAAEwAAAAAAAAAAAAAAAAAAAAAAW0NvbnRlbnRfVHlwZXNd&#10;LnhtbFBLAQItABQABgAIAAAAIQA4/SH/1gAAAJQBAAALAAAAAAAAAAAAAAAAAC8BAABfcmVscy8u&#10;cmVsc1BLAQItABQABgAIAAAAIQBuZxzE7wEAAMEDAAAOAAAAAAAAAAAAAAAAAC4CAABkcnMvZTJv&#10;RG9jLnhtbFBLAQItABQABgAIAAAAIQCgAucy3gAAAAoBAAAPAAAAAAAAAAAAAAAAAEkEAABkcnMv&#10;ZG93bnJldi54bWxQSwUGAAAAAAQABADzAAAAVAUAAAAA&#10;" fillcolor="#099" stroked="f">
                <v:textbox inset="0,0,0,0">
                  <w:txbxContent>
                    <w:p w14:paraId="32C7047A" w14:textId="77777777" w:rsidR="00842772" w:rsidRDefault="00783AAD">
                      <w:pPr>
                        <w:spacing w:line="315" w:lineRule="exact"/>
                        <w:ind w:left="140"/>
                        <w:rPr>
                          <w:b/>
                          <w:color w:val="000000"/>
                          <w:sz w:val="26"/>
                        </w:rPr>
                      </w:pPr>
                      <w:r>
                        <w:rPr>
                          <w:b/>
                          <w:color w:val="FFFFFF"/>
                          <w:sz w:val="26"/>
                        </w:rPr>
                        <w:t>POLICY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7B53906" w14:textId="77777777" w:rsidR="00842772" w:rsidRDefault="00783AAD">
      <w:pPr>
        <w:pStyle w:val="Heading2"/>
        <w:spacing w:before="1"/>
      </w:pPr>
      <w:bookmarkStart w:id="0" w:name="Roles_and_responsibilities_of_staff"/>
      <w:bookmarkEnd w:id="0"/>
      <w:r>
        <w:t>Roles</w:t>
      </w:r>
      <w:r>
        <w:rPr>
          <w:spacing w:val="-4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responsibilities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staff</w:t>
      </w:r>
    </w:p>
    <w:p w14:paraId="4E59527A" w14:textId="77777777" w:rsidR="00842772" w:rsidRDefault="00783AAD">
      <w:pPr>
        <w:pStyle w:val="BodyText"/>
        <w:spacing w:before="4" w:line="237" w:lineRule="auto"/>
      </w:pPr>
      <w:r>
        <w:t>At</w:t>
      </w:r>
      <w:r>
        <w:rPr>
          <w:spacing w:val="2"/>
        </w:rPr>
        <w:t xml:space="preserve"> </w:t>
      </w:r>
      <w:r>
        <w:t>Greater</w:t>
      </w:r>
      <w:r>
        <w:rPr>
          <w:spacing w:val="1"/>
        </w:rPr>
        <w:t xml:space="preserve"> </w:t>
      </w:r>
      <w:r>
        <w:t>Shepparton</w:t>
      </w:r>
      <w:r>
        <w:rPr>
          <w:spacing w:val="1"/>
        </w:rPr>
        <w:t xml:space="preserve"> </w:t>
      </w:r>
      <w:r>
        <w:t>Secondary</w:t>
      </w:r>
      <w:r>
        <w:rPr>
          <w:spacing w:val="2"/>
        </w:rPr>
        <w:t xml:space="preserve"> </w:t>
      </w:r>
      <w:r>
        <w:t>College</w:t>
      </w:r>
      <w:r>
        <w:rPr>
          <w:spacing w:val="1"/>
        </w:rPr>
        <w:t xml:space="preserve"> </w:t>
      </w:r>
      <w:r>
        <w:t>our</w:t>
      </w:r>
      <w:r>
        <w:rPr>
          <w:spacing w:val="-1"/>
        </w:rPr>
        <w:t xml:space="preserve"> </w:t>
      </w:r>
      <w:r>
        <w:t>Accounts</w:t>
      </w:r>
      <w:r>
        <w:rPr>
          <w:spacing w:val="-2"/>
        </w:rPr>
        <w:t xml:space="preserve"> </w:t>
      </w:r>
      <w:r>
        <w:t>Receivable</w:t>
      </w:r>
      <w:r>
        <w:rPr>
          <w:spacing w:val="2"/>
        </w:rPr>
        <w:t xml:space="preserve"> </w:t>
      </w:r>
      <w:r>
        <w:t>officer and</w:t>
      </w:r>
      <w:r>
        <w:rPr>
          <w:spacing w:val="1"/>
        </w:rPr>
        <w:t xml:space="preserve"> </w:t>
      </w:r>
      <w:r>
        <w:t>Business</w:t>
      </w:r>
      <w:r>
        <w:rPr>
          <w:spacing w:val="1"/>
        </w:rPr>
        <w:t xml:space="preserve"> </w:t>
      </w:r>
      <w:r>
        <w:t>Manager</w:t>
      </w:r>
      <w:r>
        <w:rPr>
          <w:spacing w:val="3"/>
        </w:rPr>
        <w:t xml:space="preserve"> </w:t>
      </w:r>
      <w:r>
        <w:t>are</w:t>
      </w:r>
      <w:r>
        <w:rPr>
          <w:spacing w:val="-47"/>
        </w:rPr>
        <w:t xml:space="preserve"> </w:t>
      </w:r>
      <w:r>
        <w:t>responsible</w:t>
      </w:r>
      <w:r>
        <w:rPr>
          <w:spacing w:val="4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managing</w:t>
      </w:r>
      <w:r>
        <w:rPr>
          <w:spacing w:val="1"/>
        </w:rPr>
        <w:t xml:space="preserve"> </w:t>
      </w:r>
      <w:r>
        <w:t>cash</w:t>
      </w:r>
      <w:r>
        <w:rPr>
          <w:spacing w:val="-1"/>
        </w:rPr>
        <w:t xml:space="preserve"> </w:t>
      </w:r>
      <w:r>
        <w:t>at our</w:t>
      </w:r>
      <w:r>
        <w:rPr>
          <w:spacing w:val="-3"/>
        </w:rPr>
        <w:t xml:space="preserve"> </w:t>
      </w:r>
      <w:r>
        <w:t>school.</w:t>
      </w:r>
    </w:p>
    <w:p w14:paraId="53BDEE1B" w14:textId="77777777" w:rsidR="00842772" w:rsidRDefault="00783AAD">
      <w:pPr>
        <w:pStyle w:val="BodyText"/>
        <w:spacing w:before="1"/>
      </w:pPr>
      <w:r>
        <w:t>Where</w:t>
      </w:r>
      <w:r>
        <w:rPr>
          <w:spacing w:val="2"/>
        </w:rPr>
        <w:t xml:space="preserve"> </w:t>
      </w:r>
      <w:r>
        <w:t>possible,</w:t>
      </w:r>
      <w:r>
        <w:rPr>
          <w:spacing w:val="2"/>
        </w:rPr>
        <w:t xml:space="preserve"> </w:t>
      </w:r>
      <w:r>
        <w:t>segregation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duties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maintained</w:t>
      </w:r>
      <w:r>
        <w:rPr>
          <w:spacing w:val="6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that</w:t>
      </w:r>
      <w:r>
        <w:rPr>
          <w:spacing w:val="3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will</w:t>
      </w:r>
      <w:r>
        <w:rPr>
          <w:spacing w:val="2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responsible</w:t>
      </w:r>
      <w:r>
        <w:rPr>
          <w:spacing w:val="3"/>
        </w:rPr>
        <w:t xml:space="preserve"> </w:t>
      </w:r>
      <w:r>
        <w:t>for</w:t>
      </w:r>
      <w:r>
        <w:rPr>
          <w:spacing w:val="-47"/>
        </w:rPr>
        <w:t xml:space="preserve"> </w:t>
      </w:r>
      <w:r>
        <w:t>more</w:t>
      </w:r>
      <w:r>
        <w:rPr>
          <w:spacing w:val="-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one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following:</w:t>
      </w:r>
    </w:p>
    <w:p w14:paraId="38646F34" w14:textId="77777777" w:rsidR="00842772" w:rsidRDefault="00783AAD">
      <w:pPr>
        <w:pStyle w:val="ListParagraph"/>
        <w:numPr>
          <w:ilvl w:val="0"/>
          <w:numId w:val="2"/>
        </w:numPr>
        <w:tabs>
          <w:tab w:val="left" w:pos="1581"/>
        </w:tabs>
        <w:spacing w:before="3" w:line="270" w:lineRule="exact"/>
      </w:pPr>
      <w:r>
        <w:t>receipting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cash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issuing</w:t>
      </w:r>
      <w:r>
        <w:rPr>
          <w:spacing w:val="-2"/>
        </w:rPr>
        <w:t xml:space="preserve"> </w:t>
      </w:r>
      <w:r>
        <w:t>receipts</w:t>
      </w:r>
    </w:p>
    <w:p w14:paraId="000AFF3A" w14:textId="77777777" w:rsidR="00842772" w:rsidRDefault="00783AAD">
      <w:pPr>
        <w:pStyle w:val="ListParagraph"/>
        <w:numPr>
          <w:ilvl w:val="0"/>
          <w:numId w:val="2"/>
        </w:numPr>
        <w:tabs>
          <w:tab w:val="left" w:pos="1581"/>
        </w:tabs>
        <w:spacing w:line="268" w:lineRule="exact"/>
      </w:pPr>
      <w:r>
        <w:t>preparing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banking</w:t>
      </w:r>
    </w:p>
    <w:p w14:paraId="40EE05AC" w14:textId="77777777" w:rsidR="00842772" w:rsidRDefault="00783AAD">
      <w:pPr>
        <w:pStyle w:val="ListParagraph"/>
        <w:numPr>
          <w:ilvl w:val="0"/>
          <w:numId w:val="2"/>
        </w:numPr>
        <w:tabs>
          <w:tab w:val="left" w:pos="1581"/>
        </w:tabs>
        <w:spacing w:line="270" w:lineRule="exact"/>
      </w:pPr>
      <w:r>
        <w:t>taking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monies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bank</w:t>
      </w:r>
    </w:p>
    <w:p w14:paraId="065C7AC5" w14:textId="77777777" w:rsidR="00842772" w:rsidRDefault="00783AAD">
      <w:pPr>
        <w:pStyle w:val="ListParagraph"/>
        <w:numPr>
          <w:ilvl w:val="0"/>
          <w:numId w:val="2"/>
        </w:numPr>
        <w:tabs>
          <w:tab w:val="left" w:pos="1581"/>
        </w:tabs>
        <w:spacing w:line="268" w:lineRule="exact"/>
      </w:pPr>
      <w:r>
        <w:t>completion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bank</w:t>
      </w:r>
      <w:r>
        <w:rPr>
          <w:spacing w:val="-3"/>
        </w:rPr>
        <w:t xml:space="preserve"> </w:t>
      </w:r>
      <w:r>
        <w:t>reconciliation</w:t>
      </w:r>
    </w:p>
    <w:p w14:paraId="24DE8C2B" w14:textId="77777777" w:rsidR="00842772" w:rsidRDefault="00783AAD">
      <w:pPr>
        <w:pStyle w:val="BodyText"/>
        <w:spacing w:line="242" w:lineRule="auto"/>
      </w:pPr>
      <w:r>
        <w:t>If</w:t>
      </w:r>
      <w:r>
        <w:rPr>
          <w:spacing w:val="10"/>
        </w:rPr>
        <w:t xml:space="preserve"> </w:t>
      </w:r>
      <w:r>
        <w:t>this</w:t>
      </w:r>
      <w:r>
        <w:rPr>
          <w:spacing w:val="12"/>
        </w:rPr>
        <w:t xml:space="preserve"> </w:t>
      </w:r>
      <w:r>
        <w:t>is</w:t>
      </w:r>
      <w:r>
        <w:rPr>
          <w:spacing w:val="17"/>
        </w:rPr>
        <w:t xml:space="preserve"> </w:t>
      </w:r>
      <w:r>
        <w:t>not</w:t>
      </w:r>
      <w:r>
        <w:rPr>
          <w:spacing w:val="15"/>
        </w:rPr>
        <w:t xml:space="preserve"> </w:t>
      </w:r>
      <w:r>
        <w:t>possible</w:t>
      </w:r>
      <w:r>
        <w:rPr>
          <w:spacing w:val="14"/>
        </w:rPr>
        <w:t xml:space="preserve"> </w:t>
      </w:r>
      <w:r>
        <w:t>due</w:t>
      </w:r>
      <w:r>
        <w:rPr>
          <w:spacing w:val="14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lack</w:t>
      </w:r>
      <w:r>
        <w:rPr>
          <w:spacing w:val="13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available</w:t>
      </w:r>
      <w:r>
        <w:rPr>
          <w:spacing w:val="14"/>
        </w:rPr>
        <w:t xml:space="preserve"> </w:t>
      </w:r>
      <w:r>
        <w:t>staff,</w:t>
      </w:r>
      <w:r>
        <w:rPr>
          <w:spacing w:val="21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Department’s</w:t>
      </w:r>
      <w:r>
        <w:rPr>
          <w:spacing w:val="12"/>
        </w:rPr>
        <w:t xml:space="preserve"> </w:t>
      </w:r>
      <w:r>
        <w:t>“Segregation</w:t>
      </w:r>
      <w:r>
        <w:rPr>
          <w:spacing w:val="13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Duties</w:t>
      </w:r>
      <w:r>
        <w:rPr>
          <w:spacing w:val="14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t>Cash</w:t>
      </w:r>
      <w:r>
        <w:rPr>
          <w:spacing w:val="-47"/>
        </w:rPr>
        <w:t xml:space="preserve"> </w:t>
      </w:r>
      <w:r>
        <w:t>Checklist”</w:t>
      </w:r>
      <w:r>
        <w:rPr>
          <w:spacing w:val="-3"/>
        </w:rPr>
        <w:t xml:space="preserve"> </w:t>
      </w:r>
      <w:r>
        <w:t>will be implemented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signed</w:t>
      </w:r>
      <w:r>
        <w:rPr>
          <w:spacing w:val="-1"/>
        </w:rPr>
        <w:t xml:space="preserve"> </w:t>
      </w:r>
      <w:r>
        <w:t>off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audit purposes.</w:t>
      </w:r>
    </w:p>
    <w:p w14:paraId="08B414BB" w14:textId="77777777" w:rsidR="00842772" w:rsidRDefault="00842772">
      <w:pPr>
        <w:pStyle w:val="BodyText"/>
        <w:spacing w:before="2"/>
        <w:ind w:left="0"/>
        <w:rPr>
          <w:sz w:val="21"/>
        </w:rPr>
      </w:pPr>
    </w:p>
    <w:p w14:paraId="7F8C0BDE" w14:textId="77777777" w:rsidR="00842772" w:rsidRDefault="00783AAD">
      <w:pPr>
        <w:pStyle w:val="Heading2"/>
      </w:pPr>
      <w:bookmarkStart w:id="1" w:name="Storage_of_cash"/>
      <w:bookmarkEnd w:id="1"/>
      <w:r>
        <w:t>Storage</w:t>
      </w:r>
      <w:r>
        <w:rPr>
          <w:spacing w:val="-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cash</w:t>
      </w:r>
    </w:p>
    <w:p w14:paraId="3AB03DDB" w14:textId="77777777" w:rsidR="00842772" w:rsidRDefault="00783AAD">
      <w:pPr>
        <w:pStyle w:val="BodyText"/>
        <w:spacing w:before="1"/>
      </w:pPr>
      <w:r>
        <w:t>Monies</w:t>
      </w:r>
      <w:r>
        <w:rPr>
          <w:spacing w:val="7"/>
        </w:rPr>
        <w:t xml:space="preserve"> </w:t>
      </w:r>
      <w:r>
        <w:t>are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be</w:t>
      </w:r>
      <w:r>
        <w:rPr>
          <w:spacing w:val="7"/>
        </w:rPr>
        <w:t xml:space="preserve"> </w:t>
      </w:r>
      <w:r>
        <w:t>kept</w:t>
      </w:r>
      <w:r>
        <w:rPr>
          <w:spacing w:val="9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either</w:t>
      </w:r>
      <w:r>
        <w:rPr>
          <w:spacing w:val="6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controlled</w:t>
      </w:r>
      <w:r>
        <w:rPr>
          <w:spacing w:val="8"/>
        </w:rPr>
        <w:t xml:space="preserve"> </w:t>
      </w:r>
      <w:r>
        <w:t>access</w:t>
      </w:r>
      <w:r>
        <w:rPr>
          <w:spacing w:val="7"/>
        </w:rPr>
        <w:t xml:space="preserve"> </w:t>
      </w:r>
      <w:r>
        <w:t>safe</w:t>
      </w:r>
      <w:r>
        <w:rPr>
          <w:spacing w:val="8"/>
        </w:rPr>
        <w:t xml:space="preserve"> </w:t>
      </w:r>
      <w:r>
        <w:t>or</w:t>
      </w:r>
      <w:r>
        <w:rPr>
          <w:spacing w:val="6"/>
        </w:rPr>
        <w:t xml:space="preserve"> </w:t>
      </w:r>
      <w:r>
        <w:t>cash</w:t>
      </w:r>
      <w:r>
        <w:rPr>
          <w:spacing w:val="8"/>
        </w:rPr>
        <w:t xml:space="preserve"> </w:t>
      </w:r>
      <w:r>
        <w:t>drawer</w:t>
      </w:r>
      <w:r>
        <w:rPr>
          <w:spacing w:val="6"/>
        </w:rPr>
        <w:t xml:space="preserve"> </w:t>
      </w:r>
      <w:r>
        <w:t>during</w:t>
      </w:r>
      <w:r>
        <w:rPr>
          <w:spacing w:val="10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day.</w:t>
      </w:r>
      <w:r>
        <w:rPr>
          <w:spacing w:val="18"/>
        </w:rPr>
        <w:t xml:space="preserve"> </w:t>
      </w:r>
      <w:r>
        <w:t>If</w:t>
      </w:r>
      <w:r>
        <w:rPr>
          <w:spacing w:val="5"/>
        </w:rPr>
        <w:t xml:space="preserve"> </w:t>
      </w:r>
      <w:r>
        <w:t>funds</w:t>
      </w:r>
      <w:r>
        <w:rPr>
          <w:spacing w:val="7"/>
        </w:rPr>
        <w:t xml:space="preserve"> </w:t>
      </w:r>
      <w:r>
        <w:t>are</w:t>
      </w:r>
      <w:r>
        <w:rPr>
          <w:spacing w:val="-47"/>
        </w:rPr>
        <w:t xml:space="preserve"> </w:t>
      </w:r>
      <w:r>
        <w:t>kept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premises</w:t>
      </w:r>
      <w:r>
        <w:rPr>
          <w:spacing w:val="-1"/>
        </w:rPr>
        <w:t xml:space="preserve"> </w:t>
      </w:r>
      <w:r>
        <w:t>overnight,</w:t>
      </w:r>
      <w:r>
        <w:rPr>
          <w:spacing w:val="-1"/>
        </w:rPr>
        <w:t xml:space="preserve"> </w:t>
      </w:r>
      <w:r>
        <w:t>they</w:t>
      </w:r>
      <w:r>
        <w:rPr>
          <w:spacing w:val="-1"/>
        </w:rPr>
        <w:t xml:space="preserve"> </w:t>
      </w:r>
      <w:r>
        <w:t>must be</w:t>
      </w:r>
      <w:r>
        <w:rPr>
          <w:spacing w:val="-2"/>
        </w:rPr>
        <w:t xml:space="preserve"> </w:t>
      </w:r>
      <w:r>
        <w:t>locked in</w:t>
      </w:r>
      <w:r>
        <w:rPr>
          <w:spacing w:val="2"/>
        </w:rPr>
        <w:t xml:space="preserve"> </w:t>
      </w:r>
      <w:r>
        <w:t>our</w:t>
      </w:r>
      <w:r>
        <w:rPr>
          <w:spacing w:val="-3"/>
        </w:rPr>
        <w:t xml:space="preserve"> </w:t>
      </w:r>
      <w:r>
        <w:t>school’s</w:t>
      </w:r>
      <w:r>
        <w:rPr>
          <w:spacing w:val="-2"/>
        </w:rPr>
        <w:t xml:space="preserve"> </w:t>
      </w:r>
      <w:r>
        <w:t>secured</w:t>
      </w:r>
      <w:r>
        <w:rPr>
          <w:spacing w:val="-1"/>
        </w:rPr>
        <w:t xml:space="preserve"> </w:t>
      </w:r>
      <w:r>
        <w:t>safe.</w:t>
      </w:r>
    </w:p>
    <w:p w14:paraId="1641DE4B" w14:textId="77777777" w:rsidR="00842772" w:rsidRDefault="00842772">
      <w:pPr>
        <w:pStyle w:val="BodyText"/>
        <w:ind w:left="0"/>
      </w:pPr>
    </w:p>
    <w:p w14:paraId="77F98DA7" w14:textId="77777777" w:rsidR="00842772" w:rsidRDefault="00783AAD">
      <w:pPr>
        <w:pStyle w:val="BodyText"/>
      </w:pPr>
      <w:r>
        <w:t>No</w:t>
      </w:r>
      <w:r>
        <w:rPr>
          <w:spacing w:val="-4"/>
        </w:rPr>
        <w:t xml:space="preserve"> </w:t>
      </w:r>
      <w:r>
        <w:t>monies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kept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classrooms</w:t>
      </w:r>
      <w:r>
        <w:rPr>
          <w:spacing w:val="1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left</w:t>
      </w:r>
      <w:r>
        <w:rPr>
          <w:spacing w:val="-1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school</w:t>
      </w:r>
      <w:r>
        <w:rPr>
          <w:spacing w:val="1"/>
        </w:rPr>
        <w:t xml:space="preserve"> </w:t>
      </w:r>
      <w:r>
        <w:t>during</w:t>
      </w:r>
      <w:r>
        <w:rPr>
          <w:spacing w:val="-1"/>
        </w:rPr>
        <w:t xml:space="preserve"> </w:t>
      </w:r>
      <w:r>
        <w:t>holiday</w:t>
      </w:r>
      <w:r>
        <w:rPr>
          <w:spacing w:val="-1"/>
        </w:rPr>
        <w:t xml:space="preserve"> </w:t>
      </w:r>
      <w:r>
        <w:t>periods.</w:t>
      </w:r>
    </w:p>
    <w:p w14:paraId="3BBC3887" w14:textId="77777777" w:rsidR="00842772" w:rsidRDefault="00842772">
      <w:pPr>
        <w:pStyle w:val="BodyText"/>
        <w:spacing w:before="3"/>
        <w:ind w:left="0"/>
      </w:pPr>
    </w:p>
    <w:p w14:paraId="3ED16C6F" w14:textId="2942BD70" w:rsidR="00842772" w:rsidRDefault="002D7A5C">
      <w:pPr>
        <w:pStyle w:val="BodyText"/>
        <w:ind w:right="134"/>
        <w:jc w:val="both"/>
      </w:pPr>
      <w:r>
        <w:t>M</w:t>
      </w:r>
      <w:r w:rsidR="00783AAD">
        <w:t xml:space="preserve">onies </w:t>
      </w:r>
      <w:r>
        <w:t xml:space="preserve">should not be collected in the classroom and students should be directed to Enterprise Admin, in the scenario a </w:t>
      </w:r>
      <w:r w:rsidR="00783AAD">
        <w:t>classroom teacher/home group teacher/responsible teacher</w:t>
      </w:r>
      <w:r>
        <w:t xml:space="preserve"> takes possession of these funds they will ensure it is taken to Enterprise Admin as soon as possible after collection</w:t>
      </w:r>
      <w:r w:rsidR="00783AAD">
        <w:t>.</w:t>
      </w:r>
    </w:p>
    <w:p w14:paraId="0339AC8E" w14:textId="77777777" w:rsidR="00842772" w:rsidRDefault="00842772">
      <w:pPr>
        <w:pStyle w:val="BodyText"/>
        <w:spacing w:before="3"/>
        <w:ind w:left="0"/>
      </w:pPr>
    </w:p>
    <w:p w14:paraId="569D68F9" w14:textId="1CC44EE5" w:rsidR="00842772" w:rsidRDefault="00783AAD">
      <w:pPr>
        <w:pStyle w:val="BodyText"/>
        <w:spacing w:line="237" w:lineRule="auto"/>
        <w:ind w:right="133"/>
        <w:jc w:val="both"/>
      </w:pPr>
      <w:r>
        <w:t>Money collected away from the classroom or general office e</w:t>
      </w:r>
      <w:r w:rsidR="002E7DF3">
        <w:t>.</w:t>
      </w:r>
      <w:r>
        <w:t>g</w:t>
      </w:r>
      <w:r w:rsidR="002E7DF3">
        <w:t>.</w:t>
      </w:r>
      <w:r>
        <w:t xml:space="preserve"> the canteen, off site production is to</w:t>
      </w:r>
      <w:r>
        <w:rPr>
          <w:spacing w:val="-47"/>
        </w:rPr>
        <w:t xml:space="preserve"> </w:t>
      </w:r>
      <w:r>
        <w:t>be</w:t>
      </w:r>
      <w:r>
        <w:rPr>
          <w:spacing w:val="7"/>
        </w:rPr>
        <w:t xml:space="preserve"> </w:t>
      </w:r>
      <w:r>
        <w:t>handed</w:t>
      </w:r>
      <w:r>
        <w:rPr>
          <w:spacing w:val="9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office</w:t>
      </w:r>
      <w:r>
        <w:rPr>
          <w:spacing w:val="8"/>
        </w:rPr>
        <w:t xml:space="preserve"> </w:t>
      </w:r>
      <w:r>
        <w:t>on</w:t>
      </w:r>
      <w:r>
        <w:rPr>
          <w:spacing w:val="8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day</w:t>
      </w:r>
      <w:r>
        <w:rPr>
          <w:spacing w:val="8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receipt</w:t>
      </w:r>
      <w:r>
        <w:rPr>
          <w:spacing w:val="10"/>
        </w:rPr>
        <w:t xml:space="preserve"> </w:t>
      </w:r>
      <w:r>
        <w:t>unless</w:t>
      </w:r>
      <w:r>
        <w:rPr>
          <w:spacing w:val="7"/>
        </w:rPr>
        <w:t xml:space="preserve"> </w:t>
      </w:r>
      <w:r>
        <w:t>circumstances</w:t>
      </w:r>
      <w:r>
        <w:rPr>
          <w:spacing w:val="7"/>
        </w:rPr>
        <w:t xml:space="preserve"> </w:t>
      </w:r>
      <w:r>
        <w:t>make</w:t>
      </w:r>
      <w:r>
        <w:rPr>
          <w:spacing w:val="9"/>
        </w:rPr>
        <w:t xml:space="preserve"> </w:t>
      </w:r>
      <w:r>
        <w:t>this</w:t>
      </w:r>
      <w:r>
        <w:rPr>
          <w:spacing w:val="7"/>
        </w:rPr>
        <w:t xml:space="preserve"> </w:t>
      </w:r>
      <w:r>
        <w:t>impracticable.</w:t>
      </w:r>
      <w:r>
        <w:rPr>
          <w:spacing w:val="18"/>
        </w:rPr>
        <w:t xml:space="preserve"> </w:t>
      </w:r>
      <w:r>
        <w:t>Money</w:t>
      </w:r>
    </w:p>
    <w:p w14:paraId="6FD10ACC" w14:textId="77777777" w:rsidR="00842772" w:rsidRDefault="00842772">
      <w:pPr>
        <w:spacing w:line="237" w:lineRule="auto"/>
        <w:jc w:val="both"/>
        <w:sectPr w:rsidR="00842772">
          <w:footerReference w:type="default" r:id="rId11"/>
          <w:type w:val="continuous"/>
          <w:pgSz w:w="11910" w:h="16840"/>
          <w:pgMar w:top="860" w:right="1300" w:bottom="900" w:left="1300" w:header="0" w:footer="701" w:gutter="0"/>
          <w:pgNumType w:start="1"/>
          <w:cols w:space="720"/>
        </w:sectPr>
      </w:pPr>
    </w:p>
    <w:p w14:paraId="41982BFF" w14:textId="77777777" w:rsidR="00842772" w:rsidRDefault="00783AAD">
      <w:pPr>
        <w:pStyle w:val="BodyText"/>
        <w:spacing w:before="71"/>
      </w:pPr>
      <w:r>
        <w:lastRenderedPageBreak/>
        <w:t>received</w:t>
      </w:r>
      <w:r>
        <w:rPr>
          <w:spacing w:val="-4"/>
        </w:rPr>
        <w:t xml:space="preserve"> </w:t>
      </w:r>
      <w:r>
        <w:t>away</w:t>
      </w:r>
      <w:r>
        <w:rPr>
          <w:spacing w:val="-3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office</w:t>
      </w:r>
      <w:r>
        <w:rPr>
          <w:spacing w:val="-3"/>
        </w:rPr>
        <w:t xml:space="preserve"> </w:t>
      </w:r>
      <w:r>
        <w:t>must</w:t>
      </w:r>
      <w:r>
        <w:rPr>
          <w:spacing w:val="1"/>
        </w:rPr>
        <w:t xml:space="preserve"> </w:t>
      </w:r>
      <w:r>
        <w:t>be</w:t>
      </w:r>
      <w:r>
        <w:rPr>
          <w:spacing w:val="-8"/>
        </w:rPr>
        <w:t xml:space="preserve"> </w:t>
      </w:r>
      <w:r>
        <w:t>double</w:t>
      </w:r>
      <w:r>
        <w:rPr>
          <w:spacing w:val="-2"/>
        </w:rPr>
        <w:t xml:space="preserve"> </w:t>
      </w:r>
      <w:r>
        <w:t>counted</w:t>
      </w:r>
      <w:r>
        <w:rPr>
          <w:spacing w:val="-3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point</w:t>
      </w:r>
      <w:r>
        <w:rPr>
          <w:spacing w:val="-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collection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control</w:t>
      </w:r>
      <w:r>
        <w:rPr>
          <w:spacing w:val="-2"/>
        </w:rPr>
        <w:t xml:space="preserve"> </w:t>
      </w:r>
      <w:r>
        <w:t>receipt</w:t>
      </w:r>
      <w:r>
        <w:rPr>
          <w:spacing w:val="-47"/>
        </w:rPr>
        <w:t xml:space="preserve"> </w:t>
      </w:r>
      <w:r>
        <w:t>issued</w:t>
      </w:r>
      <w:r>
        <w:rPr>
          <w:spacing w:val="-1"/>
        </w:rPr>
        <w:t xml:space="preserve"> </w:t>
      </w:r>
      <w:r>
        <w:t>before it is</w:t>
      </w:r>
      <w:r>
        <w:rPr>
          <w:spacing w:val="-2"/>
        </w:rPr>
        <w:t xml:space="preserve"> </w:t>
      </w:r>
      <w:r>
        <w:t>provided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office for</w:t>
      </w:r>
      <w:r>
        <w:rPr>
          <w:spacing w:val="-3"/>
        </w:rPr>
        <w:t xml:space="preserve"> </w:t>
      </w:r>
      <w:r>
        <w:t>banking.</w:t>
      </w:r>
    </w:p>
    <w:p w14:paraId="05DCA118" w14:textId="77777777" w:rsidR="00842772" w:rsidRDefault="00842772">
      <w:pPr>
        <w:pStyle w:val="BodyText"/>
        <w:spacing w:before="1"/>
        <w:ind w:left="0"/>
        <w:rPr>
          <w:sz w:val="24"/>
        </w:rPr>
      </w:pPr>
    </w:p>
    <w:p w14:paraId="7C1CC5D2" w14:textId="77777777" w:rsidR="00842772" w:rsidRDefault="00783AAD">
      <w:pPr>
        <w:pStyle w:val="Heading2"/>
      </w:pPr>
      <w:bookmarkStart w:id="2" w:name="Records_and_receipting"/>
      <w:bookmarkEnd w:id="2"/>
      <w:r>
        <w:t>Records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receipting</w:t>
      </w:r>
    </w:p>
    <w:p w14:paraId="76DDFAA7" w14:textId="747F5B27" w:rsidR="00842772" w:rsidRDefault="00783AAD">
      <w:pPr>
        <w:pStyle w:val="BodyText"/>
        <w:spacing w:before="1"/>
      </w:pPr>
      <w:r>
        <w:t>All</w:t>
      </w:r>
      <w:r>
        <w:rPr>
          <w:spacing w:val="-3"/>
        </w:rPr>
        <w:t xml:space="preserve"> </w:t>
      </w:r>
      <w:r>
        <w:t>receipts</w:t>
      </w:r>
      <w:r>
        <w:rPr>
          <w:spacing w:val="-3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processed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CASES21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quickly</w:t>
      </w:r>
      <w:r>
        <w:rPr>
          <w:spacing w:val="-1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practicable</w:t>
      </w:r>
      <w:r>
        <w:rPr>
          <w:spacing w:val="-2"/>
        </w:rPr>
        <w:t xml:space="preserve"> </w:t>
      </w:r>
      <w:r>
        <w:t>upon</w:t>
      </w:r>
      <w:r>
        <w:rPr>
          <w:spacing w:val="-2"/>
        </w:rPr>
        <w:t xml:space="preserve"> </w:t>
      </w:r>
      <w:r>
        <w:t>receiving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funds</w:t>
      </w:r>
      <w:r w:rsidR="00C63A7A">
        <w:t>, and recei</w:t>
      </w:r>
      <w:r w:rsidR="00F5216D">
        <w:t>pts will be provided.</w:t>
      </w:r>
    </w:p>
    <w:p w14:paraId="3C0B1CAD" w14:textId="77777777" w:rsidR="00842772" w:rsidRDefault="00842772">
      <w:pPr>
        <w:pStyle w:val="BodyText"/>
        <w:spacing w:before="12"/>
        <w:ind w:left="0"/>
        <w:rPr>
          <w:sz w:val="21"/>
        </w:rPr>
      </w:pPr>
    </w:p>
    <w:p w14:paraId="1157E79A" w14:textId="77777777" w:rsidR="00842772" w:rsidRDefault="00783AAD">
      <w:pPr>
        <w:pStyle w:val="BodyText"/>
      </w:pPr>
      <w:r>
        <w:t>Where</w:t>
      </w:r>
      <w:r>
        <w:rPr>
          <w:spacing w:val="8"/>
        </w:rPr>
        <w:t xml:space="preserve"> </w:t>
      </w:r>
      <w:r>
        <w:t>monies</w:t>
      </w:r>
      <w:r>
        <w:rPr>
          <w:spacing w:val="7"/>
        </w:rPr>
        <w:t xml:space="preserve"> </w:t>
      </w:r>
      <w:r>
        <w:t>are</w:t>
      </w:r>
      <w:r>
        <w:rPr>
          <w:spacing w:val="8"/>
        </w:rPr>
        <w:t xml:space="preserve"> </w:t>
      </w:r>
      <w:r>
        <w:t>received</w:t>
      </w:r>
      <w:r>
        <w:rPr>
          <w:spacing w:val="7"/>
        </w:rPr>
        <w:t xml:space="preserve"> </w:t>
      </w:r>
      <w:r>
        <w:t>over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counter</w:t>
      </w:r>
      <w:r>
        <w:rPr>
          <w:spacing w:val="6"/>
        </w:rPr>
        <w:t xml:space="preserve"> </w:t>
      </w:r>
      <w:r>
        <w:t>at</w:t>
      </w:r>
      <w:r>
        <w:rPr>
          <w:spacing w:val="4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office</w:t>
      </w:r>
      <w:r>
        <w:rPr>
          <w:spacing w:val="8"/>
        </w:rPr>
        <w:t xml:space="preserve"> </w:t>
      </w:r>
      <w:r>
        <w:t>they</w:t>
      </w:r>
      <w:r>
        <w:rPr>
          <w:spacing w:val="8"/>
        </w:rPr>
        <w:t xml:space="preserve"> </w:t>
      </w:r>
      <w:r>
        <w:t>will</w:t>
      </w:r>
      <w:r>
        <w:rPr>
          <w:spacing w:val="7"/>
        </w:rPr>
        <w:t xml:space="preserve"> </w:t>
      </w:r>
      <w:r>
        <w:t>be</w:t>
      </w:r>
      <w:r>
        <w:rPr>
          <w:spacing w:val="7"/>
        </w:rPr>
        <w:t xml:space="preserve"> </w:t>
      </w:r>
      <w:r>
        <w:t>entered</w:t>
      </w:r>
      <w:r>
        <w:rPr>
          <w:spacing w:val="8"/>
        </w:rPr>
        <w:t xml:space="preserve"> </w:t>
      </w:r>
      <w:r>
        <w:t>into</w:t>
      </w:r>
      <w:r>
        <w:rPr>
          <w:spacing w:val="2"/>
        </w:rPr>
        <w:t xml:space="preserve"> </w:t>
      </w:r>
      <w:r>
        <w:t>CASES21</w:t>
      </w:r>
      <w:r>
        <w:rPr>
          <w:spacing w:val="7"/>
        </w:rPr>
        <w:t xml:space="preserve"> </w:t>
      </w:r>
      <w:r>
        <w:t>and</w:t>
      </w:r>
      <w:r>
        <w:rPr>
          <w:spacing w:val="7"/>
        </w:rPr>
        <w:t xml:space="preserve"> </w:t>
      </w:r>
      <w:r>
        <w:t>an</w:t>
      </w:r>
      <w:r>
        <w:rPr>
          <w:spacing w:val="-47"/>
        </w:rPr>
        <w:t xml:space="preserve"> </w:t>
      </w:r>
      <w:r>
        <w:t>official</w:t>
      </w:r>
      <w:r>
        <w:rPr>
          <w:spacing w:val="-1"/>
        </w:rPr>
        <w:t xml:space="preserve"> </w:t>
      </w:r>
      <w:r>
        <w:t>receipt</w:t>
      </w:r>
      <w:r>
        <w:rPr>
          <w:spacing w:val="1"/>
        </w:rPr>
        <w:t xml:space="preserve"> </w:t>
      </w:r>
      <w:r>
        <w:t>issued</w:t>
      </w:r>
      <w:r>
        <w:rPr>
          <w:spacing w:val="-1"/>
        </w:rPr>
        <w:t xml:space="preserve"> </w:t>
      </w:r>
      <w:r>
        <w:t>immediately to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payer.</w:t>
      </w:r>
    </w:p>
    <w:p w14:paraId="745CAEBF" w14:textId="77777777" w:rsidR="00842772" w:rsidRDefault="00842772">
      <w:pPr>
        <w:pStyle w:val="BodyText"/>
        <w:ind w:left="0"/>
      </w:pPr>
    </w:p>
    <w:p w14:paraId="22A8D13F" w14:textId="77777777" w:rsidR="00842772" w:rsidRDefault="00783AAD">
      <w:pPr>
        <w:pStyle w:val="BodyText"/>
      </w:pPr>
      <w:r>
        <w:t>A</w:t>
      </w:r>
      <w:r>
        <w:rPr>
          <w:spacing w:val="-9"/>
        </w:rPr>
        <w:t xml:space="preserve"> </w:t>
      </w:r>
      <w:r>
        <w:t>CASES21</w:t>
      </w:r>
      <w:r>
        <w:rPr>
          <w:spacing w:val="-8"/>
        </w:rPr>
        <w:t xml:space="preserve"> </w:t>
      </w:r>
      <w:r>
        <w:t>bank</w:t>
      </w:r>
      <w:r>
        <w:rPr>
          <w:spacing w:val="-3"/>
        </w:rPr>
        <w:t xml:space="preserve"> </w:t>
      </w:r>
      <w:r>
        <w:t>deposit</w:t>
      </w:r>
      <w:r>
        <w:rPr>
          <w:spacing w:val="-6"/>
        </w:rPr>
        <w:t xml:space="preserve"> </w:t>
      </w:r>
      <w:r>
        <w:t>slip</w:t>
      </w:r>
      <w:r>
        <w:rPr>
          <w:spacing w:val="-3"/>
        </w:rPr>
        <w:t xml:space="preserve"> </w:t>
      </w:r>
      <w:r>
        <w:t>will</w:t>
      </w:r>
      <w:r>
        <w:rPr>
          <w:spacing w:val="-8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printed</w:t>
      </w:r>
      <w:r>
        <w:rPr>
          <w:spacing w:val="-6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reconciled</w:t>
      </w:r>
      <w:r>
        <w:rPr>
          <w:spacing w:val="-7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total</w:t>
      </w:r>
      <w:r>
        <w:rPr>
          <w:spacing w:val="-7"/>
        </w:rPr>
        <w:t xml:space="preserve"> </w:t>
      </w:r>
      <w:r>
        <w:t>receipts</w:t>
      </w:r>
      <w:r>
        <w:rPr>
          <w:spacing w:val="-8"/>
        </w:rPr>
        <w:t xml:space="preserve"> </w:t>
      </w: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day</w:t>
      </w:r>
      <w:r>
        <w:rPr>
          <w:spacing w:val="-6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with</w:t>
      </w:r>
      <w:r>
        <w:rPr>
          <w:spacing w:val="-7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total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cash/cheques to</w:t>
      </w:r>
      <w:r>
        <w:rPr>
          <w:spacing w:val="-1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banked.</w:t>
      </w:r>
    </w:p>
    <w:p w14:paraId="41701B1A" w14:textId="77777777" w:rsidR="00842772" w:rsidRDefault="00842772">
      <w:pPr>
        <w:pStyle w:val="BodyText"/>
        <w:spacing w:before="11"/>
        <w:ind w:left="0"/>
        <w:rPr>
          <w:sz w:val="21"/>
        </w:rPr>
      </w:pPr>
    </w:p>
    <w:p w14:paraId="04CC9DA6" w14:textId="288EDEE5" w:rsidR="00842772" w:rsidRDefault="00783AAD">
      <w:pPr>
        <w:pStyle w:val="BodyText"/>
      </w:pPr>
      <w:r>
        <w:t>Funds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 xml:space="preserve">banked </w:t>
      </w:r>
      <w:r w:rsidR="00F5216D">
        <w:t>no less than</w:t>
      </w:r>
      <w:r>
        <w:rPr>
          <w:spacing w:val="-1"/>
        </w:rPr>
        <w:t xml:space="preserve"> </w:t>
      </w:r>
      <w:r>
        <w:t>twice</w:t>
      </w:r>
      <w:r>
        <w:rPr>
          <w:spacing w:val="-1"/>
        </w:rPr>
        <w:t xml:space="preserve"> </w:t>
      </w:r>
      <w:r>
        <w:t>weekly and</w:t>
      </w:r>
      <w:r>
        <w:rPr>
          <w:spacing w:val="-2"/>
        </w:rPr>
        <w:t xml:space="preserve"> </w:t>
      </w:r>
      <w:r>
        <w:t>at</w:t>
      </w:r>
      <w:r>
        <w:rPr>
          <w:spacing w:val="-2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times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day</w:t>
      </w:r>
      <w:r w:rsidR="00F5216D">
        <w:t>, if cash batches have been processed in the week.</w:t>
      </w:r>
    </w:p>
    <w:p w14:paraId="38C89DAE" w14:textId="77777777" w:rsidR="00842772" w:rsidRDefault="00842772">
      <w:pPr>
        <w:pStyle w:val="BodyText"/>
        <w:spacing w:before="3"/>
        <w:ind w:left="0"/>
      </w:pPr>
    </w:p>
    <w:p w14:paraId="0355F4C8" w14:textId="77777777" w:rsidR="00842772" w:rsidRDefault="00783AAD">
      <w:pPr>
        <w:pStyle w:val="BodyText"/>
        <w:ind w:right="143"/>
        <w:jc w:val="both"/>
      </w:pPr>
      <w:r>
        <w:t>No receipt is to be altered.</w:t>
      </w:r>
      <w:r>
        <w:rPr>
          <w:spacing w:val="1"/>
        </w:rPr>
        <w:t xml:space="preserve"> </w:t>
      </w:r>
      <w:r>
        <w:t>Where a mistake is made approval must be sought before reversing the</w:t>
      </w:r>
      <w:r>
        <w:rPr>
          <w:spacing w:val="1"/>
        </w:rPr>
        <w:t xml:space="preserve"> </w:t>
      </w:r>
      <w:r>
        <w:t>incorrect receipt.</w:t>
      </w:r>
      <w:r>
        <w:rPr>
          <w:spacing w:val="1"/>
        </w:rPr>
        <w:t xml:space="preserve"> </w:t>
      </w:r>
      <w:r>
        <w:t>Copies of the incorrect receipt should be retained with details of why it was</w:t>
      </w:r>
      <w:r>
        <w:rPr>
          <w:spacing w:val="1"/>
        </w:rPr>
        <w:t xml:space="preserve"> </w:t>
      </w:r>
      <w:r>
        <w:t>reversed.</w:t>
      </w:r>
    </w:p>
    <w:p w14:paraId="139C4499" w14:textId="77777777" w:rsidR="00842772" w:rsidRDefault="00842772">
      <w:pPr>
        <w:pStyle w:val="BodyText"/>
        <w:spacing w:before="1"/>
        <w:ind w:left="0"/>
      </w:pPr>
    </w:p>
    <w:p w14:paraId="6D004DF0" w14:textId="77777777" w:rsidR="00842772" w:rsidRDefault="00783AAD">
      <w:pPr>
        <w:pStyle w:val="BodyText"/>
        <w:ind w:right="141"/>
        <w:jc w:val="both"/>
      </w:pPr>
      <w:r>
        <w:t>Prior to a receipt batch being updated a receipt can be reprinted if necessary.</w:t>
      </w:r>
      <w:r>
        <w:rPr>
          <w:spacing w:val="1"/>
        </w:rPr>
        <w:t xml:space="preserve"> </w:t>
      </w:r>
      <w:r>
        <w:t>The word REPRINT</w:t>
      </w:r>
      <w:r>
        <w:rPr>
          <w:spacing w:val="1"/>
        </w:rPr>
        <w:t xml:space="preserve"> </w:t>
      </w:r>
      <w:r>
        <w:t>appears on the receipt.</w:t>
      </w:r>
      <w:r>
        <w:rPr>
          <w:spacing w:val="1"/>
        </w:rPr>
        <w:t xml:space="preserve"> </w:t>
      </w:r>
      <w:r>
        <w:t>After the batch has been updated, if a copy of the receipt is requested the</w:t>
      </w:r>
      <w:r>
        <w:rPr>
          <w:spacing w:val="1"/>
        </w:rPr>
        <w:t xml:space="preserve"> </w:t>
      </w:r>
      <w:r>
        <w:t>Family Statement, Family Matching Transactions Report or the Family Transaction History can be</w:t>
      </w:r>
      <w:r>
        <w:rPr>
          <w:spacing w:val="1"/>
        </w:rPr>
        <w:t xml:space="preserve"> </w:t>
      </w:r>
      <w:r>
        <w:t>printed.</w:t>
      </w:r>
    </w:p>
    <w:p w14:paraId="3FBADE68" w14:textId="77777777" w:rsidR="00842772" w:rsidRDefault="00842772">
      <w:pPr>
        <w:pStyle w:val="BodyText"/>
        <w:spacing w:before="11"/>
        <w:ind w:left="0"/>
        <w:rPr>
          <w:sz w:val="21"/>
        </w:rPr>
      </w:pPr>
    </w:p>
    <w:p w14:paraId="7EF31D1C" w14:textId="77777777" w:rsidR="00842772" w:rsidRDefault="00783AAD">
      <w:pPr>
        <w:pStyle w:val="Heading2"/>
      </w:pPr>
      <w:bookmarkStart w:id="3" w:name="Cheques"/>
      <w:bookmarkEnd w:id="3"/>
      <w:r>
        <w:t>Cheques</w:t>
      </w:r>
    </w:p>
    <w:p w14:paraId="4FB0B980" w14:textId="77777777" w:rsidR="00842772" w:rsidRDefault="00783AAD">
      <w:pPr>
        <w:pStyle w:val="BodyText"/>
        <w:spacing w:before="1"/>
      </w:pPr>
      <w:r>
        <w:t>No</w:t>
      </w:r>
      <w:r>
        <w:rPr>
          <w:spacing w:val="-4"/>
        </w:rPr>
        <w:t xml:space="preserve"> </w:t>
      </w:r>
      <w:r>
        <w:t>personal</w:t>
      </w:r>
      <w:r>
        <w:rPr>
          <w:spacing w:val="-3"/>
        </w:rPr>
        <w:t xml:space="preserve"> </w:t>
      </w:r>
      <w:r>
        <w:t>cheques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cashed.</w:t>
      </w:r>
    </w:p>
    <w:p w14:paraId="49C946EE" w14:textId="77777777" w:rsidR="00842772" w:rsidRDefault="00842772">
      <w:pPr>
        <w:pStyle w:val="BodyText"/>
        <w:spacing w:before="10"/>
        <w:ind w:left="0"/>
        <w:rPr>
          <w:sz w:val="21"/>
        </w:rPr>
      </w:pPr>
    </w:p>
    <w:p w14:paraId="49B2F3B9" w14:textId="77777777" w:rsidR="00842772" w:rsidRDefault="00783AAD">
      <w:pPr>
        <w:pStyle w:val="BodyText"/>
      </w:pPr>
      <w:r>
        <w:t>All</w:t>
      </w:r>
      <w:r>
        <w:rPr>
          <w:spacing w:val="-3"/>
        </w:rPr>
        <w:t xml:space="preserve"> </w:t>
      </w:r>
      <w:r>
        <w:t>cheques</w:t>
      </w:r>
      <w:r>
        <w:rPr>
          <w:spacing w:val="-1"/>
        </w:rPr>
        <w:t xml:space="preserve"> </w:t>
      </w:r>
      <w:r>
        <w:t>received</w:t>
      </w:r>
      <w:r>
        <w:rPr>
          <w:spacing w:val="-2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mail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entered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remittance</w:t>
      </w:r>
      <w:r>
        <w:rPr>
          <w:spacing w:val="-1"/>
        </w:rPr>
        <w:t xml:space="preserve"> </w:t>
      </w:r>
      <w:r>
        <w:t>book,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all</w:t>
      </w:r>
      <w:r>
        <w:rPr>
          <w:spacing w:val="-1"/>
        </w:rPr>
        <w:t xml:space="preserve"> </w:t>
      </w:r>
      <w:r>
        <w:t>cheques,</w:t>
      </w:r>
      <w:r>
        <w:rPr>
          <w:spacing w:val="-1"/>
        </w:rPr>
        <w:t xml:space="preserve"> </w:t>
      </w:r>
      <w:r>
        <w:t>which</w:t>
      </w:r>
      <w:r>
        <w:rPr>
          <w:spacing w:val="-2"/>
        </w:rPr>
        <w:t xml:space="preserve"> </w:t>
      </w:r>
      <w:r>
        <w:t>have</w:t>
      </w:r>
      <w:r>
        <w:rPr>
          <w:spacing w:val="-1"/>
        </w:rPr>
        <w:t xml:space="preserve"> </w:t>
      </w:r>
      <w:r>
        <w:t>not</w:t>
      </w:r>
    </w:p>
    <w:p w14:paraId="713CE32F" w14:textId="77777777" w:rsidR="00842772" w:rsidRDefault="00783AAD">
      <w:pPr>
        <w:pStyle w:val="BodyText"/>
        <w:spacing w:before="2"/>
      </w:pPr>
      <w:r>
        <w:t>already</w:t>
      </w:r>
      <w:r>
        <w:rPr>
          <w:spacing w:val="-3"/>
        </w:rPr>
        <w:t xml:space="preserve"> </w:t>
      </w:r>
      <w:r>
        <w:t>been</w:t>
      </w:r>
      <w:r>
        <w:rPr>
          <w:spacing w:val="-3"/>
        </w:rPr>
        <w:t xml:space="preserve"> </w:t>
      </w:r>
      <w:r>
        <w:t>crossed</w:t>
      </w:r>
      <w:r>
        <w:rPr>
          <w:spacing w:val="-2"/>
        </w:rPr>
        <w:t xml:space="preserve"> </w:t>
      </w:r>
      <w:r>
        <w:t>“not</w:t>
      </w:r>
      <w:r>
        <w:rPr>
          <w:spacing w:val="-1"/>
        </w:rPr>
        <w:t xml:space="preserve"> </w:t>
      </w:r>
      <w:r>
        <w:t>negotiable”,</w:t>
      </w:r>
      <w:r>
        <w:rPr>
          <w:spacing w:val="-2"/>
        </w:rPr>
        <w:t xml:space="preserve"> </w:t>
      </w:r>
      <w:r>
        <w:t>should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crossed</w:t>
      </w:r>
      <w:r>
        <w:rPr>
          <w:spacing w:val="-3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soon</w:t>
      </w:r>
      <w:r>
        <w:rPr>
          <w:spacing w:val="-3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they</w:t>
      </w:r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received.</w:t>
      </w:r>
    </w:p>
    <w:p w14:paraId="47E48041" w14:textId="77777777" w:rsidR="00842772" w:rsidRDefault="00842772">
      <w:pPr>
        <w:pStyle w:val="BodyText"/>
        <w:spacing w:before="11"/>
        <w:ind w:left="0"/>
        <w:rPr>
          <w:sz w:val="21"/>
        </w:rPr>
      </w:pPr>
    </w:p>
    <w:p w14:paraId="241912F5" w14:textId="77777777" w:rsidR="00842772" w:rsidRDefault="00783AAD">
      <w:pPr>
        <w:pStyle w:val="Heading2"/>
      </w:pPr>
      <w:bookmarkStart w:id="4" w:name="Fundraising"/>
      <w:bookmarkEnd w:id="4"/>
      <w:r>
        <w:t>Fundraising</w:t>
      </w:r>
    </w:p>
    <w:p w14:paraId="1EE3C984" w14:textId="531AD75C" w:rsidR="00842772" w:rsidRDefault="00783AAD" w:rsidP="001F544F">
      <w:pPr>
        <w:pStyle w:val="BodyText"/>
        <w:spacing w:before="2"/>
      </w:pPr>
      <w:r>
        <w:t>Two</w:t>
      </w:r>
      <w:r>
        <w:rPr>
          <w:spacing w:val="30"/>
        </w:rPr>
        <w:t xml:space="preserve"> </w:t>
      </w:r>
      <w:r>
        <w:t>parents</w:t>
      </w:r>
      <w:r>
        <w:rPr>
          <w:spacing w:val="31"/>
        </w:rPr>
        <w:t xml:space="preserve"> </w:t>
      </w:r>
      <w:r>
        <w:t>or</w:t>
      </w:r>
      <w:r>
        <w:rPr>
          <w:spacing w:val="30"/>
        </w:rPr>
        <w:t xml:space="preserve"> </w:t>
      </w:r>
      <w:r>
        <w:t>staff</w:t>
      </w:r>
      <w:r>
        <w:rPr>
          <w:spacing w:val="29"/>
        </w:rPr>
        <w:t xml:space="preserve"> </w:t>
      </w:r>
      <w:r>
        <w:t>members</w:t>
      </w:r>
      <w:r>
        <w:rPr>
          <w:spacing w:val="31"/>
        </w:rPr>
        <w:t xml:space="preserve"> </w:t>
      </w:r>
      <w:r w:rsidRPr="00F5216D">
        <w:t>will</w:t>
      </w:r>
      <w:r w:rsidR="00F5216D" w:rsidRPr="00F5216D">
        <w:t xml:space="preserve"> be</w:t>
      </w:r>
      <w:r w:rsidR="00F5216D">
        <w:t xml:space="preserve"> </w:t>
      </w:r>
      <w:r w:rsidRPr="00F5216D">
        <w:t>designated</w:t>
      </w:r>
      <w:r>
        <w:rPr>
          <w:spacing w:val="32"/>
        </w:rPr>
        <w:t xml:space="preserve"> </w:t>
      </w:r>
      <w:r>
        <w:t>as</w:t>
      </w:r>
      <w:r>
        <w:rPr>
          <w:spacing w:val="30"/>
        </w:rPr>
        <w:t xml:space="preserve"> </w:t>
      </w:r>
      <w:r>
        <w:t>‘Responsible</w:t>
      </w:r>
      <w:r>
        <w:rPr>
          <w:spacing w:val="31"/>
        </w:rPr>
        <w:t xml:space="preserve"> </w:t>
      </w:r>
      <w:r>
        <w:t>Persons’</w:t>
      </w:r>
      <w:r>
        <w:rPr>
          <w:spacing w:val="32"/>
        </w:rPr>
        <w:t xml:space="preserve"> </w:t>
      </w:r>
      <w:r>
        <w:t>for</w:t>
      </w:r>
      <w:r>
        <w:rPr>
          <w:spacing w:val="35"/>
        </w:rPr>
        <w:t xml:space="preserve"> </w:t>
      </w:r>
      <w:r>
        <w:t>all</w:t>
      </w:r>
      <w:r>
        <w:rPr>
          <w:spacing w:val="32"/>
        </w:rPr>
        <w:t xml:space="preserve"> </w:t>
      </w:r>
      <w:r>
        <w:t>school</w:t>
      </w:r>
      <w:r>
        <w:rPr>
          <w:spacing w:val="36"/>
        </w:rPr>
        <w:t xml:space="preserve"> </w:t>
      </w:r>
      <w:r>
        <w:t>fundraising</w:t>
      </w:r>
      <w:r w:rsidR="001F544F">
        <w:t xml:space="preserve"> </w:t>
      </w:r>
      <w:r>
        <w:t>events</w:t>
      </w:r>
      <w:r>
        <w:rPr>
          <w:spacing w:val="-3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other</w:t>
      </w:r>
      <w:r>
        <w:rPr>
          <w:spacing w:val="-2"/>
        </w:rPr>
        <w:t xml:space="preserve"> </w:t>
      </w:r>
      <w:r>
        <w:t>approved</w:t>
      </w:r>
      <w:r>
        <w:rPr>
          <w:spacing w:val="-2"/>
        </w:rPr>
        <w:t xml:space="preserve"> </w:t>
      </w:r>
      <w:r>
        <w:t>events</w:t>
      </w:r>
      <w:r>
        <w:rPr>
          <w:spacing w:val="-2"/>
        </w:rPr>
        <w:t xml:space="preserve"> </w:t>
      </w:r>
      <w:r>
        <w:t>where monies may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collected.</w:t>
      </w:r>
    </w:p>
    <w:p w14:paraId="23B684C7" w14:textId="77777777" w:rsidR="00842772" w:rsidRDefault="00842772">
      <w:pPr>
        <w:pStyle w:val="BodyText"/>
        <w:spacing w:before="11"/>
        <w:ind w:left="0"/>
        <w:rPr>
          <w:sz w:val="21"/>
        </w:rPr>
      </w:pPr>
    </w:p>
    <w:p w14:paraId="2C108622" w14:textId="77777777" w:rsidR="00842772" w:rsidRDefault="00783AAD">
      <w:pPr>
        <w:pStyle w:val="Heading2"/>
      </w:pPr>
      <w:bookmarkStart w:id="5" w:name="Reporting_concerns"/>
      <w:bookmarkEnd w:id="5"/>
      <w:r>
        <w:t>Reporting</w:t>
      </w:r>
      <w:r>
        <w:rPr>
          <w:spacing w:val="-7"/>
        </w:rPr>
        <w:t xml:space="preserve"> </w:t>
      </w:r>
      <w:r>
        <w:t>concerns</w:t>
      </w:r>
    </w:p>
    <w:p w14:paraId="10F696E7" w14:textId="77777777" w:rsidR="00842772" w:rsidRDefault="00783AAD">
      <w:pPr>
        <w:pStyle w:val="BodyText"/>
        <w:spacing w:before="1"/>
      </w:pPr>
      <w:r>
        <w:t>Discrepancies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cannot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accounted</w:t>
      </w:r>
      <w:r>
        <w:rPr>
          <w:spacing w:val="-2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must</w:t>
      </w:r>
      <w:r>
        <w:rPr>
          <w:spacing w:val="-1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reported</w:t>
      </w:r>
      <w:r>
        <w:rPr>
          <w:spacing w:val="-2"/>
        </w:rPr>
        <w:t xml:space="preserve"> </w:t>
      </w:r>
      <w:r>
        <w:t>to the</w:t>
      </w:r>
      <w:r>
        <w:rPr>
          <w:spacing w:val="-3"/>
        </w:rPr>
        <w:t xml:space="preserve"> </w:t>
      </w:r>
      <w:r>
        <w:t>Principal.</w:t>
      </w:r>
    </w:p>
    <w:p w14:paraId="5F07D982" w14:textId="77777777" w:rsidR="00842772" w:rsidRDefault="00842772">
      <w:pPr>
        <w:pStyle w:val="BodyText"/>
        <w:spacing w:before="11"/>
        <w:ind w:left="0"/>
        <w:rPr>
          <w:sz w:val="21"/>
        </w:rPr>
      </w:pPr>
    </w:p>
    <w:p w14:paraId="4B3035E7" w14:textId="77777777" w:rsidR="00842772" w:rsidRDefault="00783AAD">
      <w:pPr>
        <w:pStyle w:val="BodyText"/>
        <w:ind w:right="141"/>
        <w:jc w:val="both"/>
      </w:pPr>
      <w:r>
        <w:t>All cases of suspected or actual theft of money, fraud, misappropriation or corruption are to be</w:t>
      </w:r>
      <w:r>
        <w:rPr>
          <w:spacing w:val="1"/>
        </w:rPr>
        <w:t xml:space="preserve"> </w:t>
      </w:r>
      <w:r>
        <w:t>reported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Executive</w:t>
      </w:r>
      <w:r>
        <w:rPr>
          <w:spacing w:val="1"/>
        </w:rPr>
        <w:t xml:space="preserve"> </w:t>
      </w:r>
      <w:r>
        <w:t>Director,</w:t>
      </w:r>
      <w:r>
        <w:rPr>
          <w:spacing w:val="1"/>
        </w:rPr>
        <w:t xml:space="preserve"> </w:t>
      </w:r>
      <w:r>
        <w:t>Audit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Risk</w:t>
      </w:r>
      <w:r>
        <w:rPr>
          <w:spacing w:val="1"/>
        </w:rPr>
        <w:t xml:space="preserve"> </w:t>
      </w:r>
      <w:r>
        <w:t>Division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email</w:t>
      </w:r>
      <w:r>
        <w:rPr>
          <w:spacing w:val="1"/>
        </w:rPr>
        <w:t xml:space="preserve"> </w:t>
      </w:r>
      <w:r>
        <w:t>addressed</w:t>
      </w:r>
      <w:r>
        <w:rPr>
          <w:spacing w:val="1"/>
        </w:rPr>
        <w:t xml:space="preserve"> </w:t>
      </w:r>
      <w:r>
        <w:t>to:</w:t>
      </w:r>
      <w:r>
        <w:rPr>
          <w:spacing w:val="1"/>
        </w:rPr>
        <w:t xml:space="preserve"> </w:t>
      </w:r>
      <w:hyperlink r:id="rId12">
        <w:r>
          <w:t>fraud.control@edumail.vic.gov.au</w:t>
        </w:r>
      </w:hyperlink>
    </w:p>
    <w:p w14:paraId="1390CB6B" w14:textId="77777777" w:rsidR="00842772" w:rsidRDefault="00842772">
      <w:pPr>
        <w:jc w:val="both"/>
        <w:sectPr w:rsidR="00842772">
          <w:pgSz w:w="11910" w:h="16840"/>
          <w:pgMar w:top="780" w:right="1300" w:bottom="900" w:left="1300" w:header="0" w:footer="701" w:gutter="0"/>
          <w:cols w:space="720"/>
        </w:sectPr>
      </w:pPr>
    </w:p>
    <w:p w14:paraId="34D87BF3" w14:textId="77777777" w:rsidR="00842772" w:rsidRDefault="00783AAD">
      <w:pPr>
        <w:pStyle w:val="Heading1"/>
        <w:tabs>
          <w:tab w:val="left" w:pos="9159"/>
        </w:tabs>
        <w:spacing w:before="88" w:line="240" w:lineRule="auto"/>
      </w:pPr>
      <w:r>
        <w:rPr>
          <w:color w:val="FFFFFF"/>
          <w:shd w:val="clear" w:color="auto" w:fill="009999"/>
        </w:rPr>
        <w:lastRenderedPageBreak/>
        <w:t xml:space="preserve"> </w:t>
      </w:r>
      <w:r>
        <w:rPr>
          <w:color w:val="FFFFFF"/>
          <w:spacing w:val="-8"/>
          <w:shd w:val="clear" w:color="auto" w:fill="009999"/>
        </w:rPr>
        <w:t xml:space="preserve"> </w:t>
      </w:r>
      <w:r>
        <w:rPr>
          <w:color w:val="FFFFFF"/>
          <w:shd w:val="clear" w:color="auto" w:fill="009999"/>
        </w:rPr>
        <w:t>FURTHER</w:t>
      </w:r>
      <w:r>
        <w:rPr>
          <w:color w:val="FFFFFF"/>
          <w:spacing w:val="-4"/>
          <w:shd w:val="clear" w:color="auto" w:fill="009999"/>
        </w:rPr>
        <w:t xml:space="preserve"> </w:t>
      </w:r>
      <w:r>
        <w:rPr>
          <w:color w:val="FFFFFF"/>
          <w:shd w:val="clear" w:color="auto" w:fill="009999"/>
        </w:rPr>
        <w:t>INFORMATION</w:t>
      </w:r>
      <w:r>
        <w:rPr>
          <w:color w:val="FFFFFF"/>
          <w:spacing w:val="-4"/>
          <w:shd w:val="clear" w:color="auto" w:fill="009999"/>
        </w:rPr>
        <w:t xml:space="preserve"> </w:t>
      </w:r>
      <w:r>
        <w:rPr>
          <w:color w:val="FFFFFF"/>
          <w:shd w:val="clear" w:color="auto" w:fill="009999"/>
        </w:rPr>
        <w:t>AND</w:t>
      </w:r>
      <w:r>
        <w:rPr>
          <w:color w:val="FFFFFF"/>
          <w:spacing w:val="-2"/>
          <w:shd w:val="clear" w:color="auto" w:fill="009999"/>
        </w:rPr>
        <w:t xml:space="preserve"> </w:t>
      </w:r>
      <w:r>
        <w:rPr>
          <w:color w:val="FFFFFF"/>
          <w:shd w:val="clear" w:color="auto" w:fill="009999"/>
        </w:rPr>
        <w:t>RESOURCES</w:t>
      </w:r>
      <w:r>
        <w:rPr>
          <w:color w:val="FFFFFF"/>
          <w:shd w:val="clear" w:color="auto" w:fill="009999"/>
        </w:rPr>
        <w:tab/>
      </w:r>
    </w:p>
    <w:p w14:paraId="7017D5F7" w14:textId="77777777" w:rsidR="00842772" w:rsidRDefault="00783AAD">
      <w:pPr>
        <w:pStyle w:val="ListParagraph"/>
        <w:numPr>
          <w:ilvl w:val="0"/>
          <w:numId w:val="1"/>
        </w:numPr>
        <w:tabs>
          <w:tab w:val="left" w:pos="860"/>
          <w:tab w:val="left" w:pos="861"/>
        </w:tabs>
        <w:spacing w:before="4"/>
        <w:ind w:hanging="361"/>
      </w:pPr>
      <w:hyperlink r:id="rId13">
        <w:r>
          <w:rPr>
            <w:u w:val="single"/>
          </w:rPr>
          <w:t>School</w:t>
        </w:r>
        <w:r>
          <w:rPr>
            <w:spacing w:val="-5"/>
            <w:u w:val="single"/>
          </w:rPr>
          <w:t xml:space="preserve"> </w:t>
        </w:r>
        <w:r>
          <w:rPr>
            <w:u w:val="single"/>
          </w:rPr>
          <w:t>Financial</w:t>
        </w:r>
        <w:r>
          <w:rPr>
            <w:spacing w:val="-4"/>
            <w:u w:val="single"/>
          </w:rPr>
          <w:t xml:space="preserve"> </w:t>
        </w:r>
        <w:r>
          <w:rPr>
            <w:u w:val="single"/>
          </w:rPr>
          <w:t>Guidelines</w:t>
        </w:r>
      </w:hyperlink>
    </w:p>
    <w:p w14:paraId="5D7869E0" w14:textId="77777777" w:rsidR="00842772" w:rsidRDefault="00842772">
      <w:pPr>
        <w:pStyle w:val="BodyText"/>
        <w:spacing w:before="8"/>
        <w:ind w:left="0"/>
        <w:rPr>
          <w:sz w:val="21"/>
        </w:rPr>
      </w:pPr>
    </w:p>
    <w:p w14:paraId="6F82AE08" w14:textId="77777777" w:rsidR="00842772" w:rsidRDefault="00783AAD">
      <w:pPr>
        <w:pStyle w:val="ListParagraph"/>
        <w:numPr>
          <w:ilvl w:val="0"/>
          <w:numId w:val="1"/>
        </w:numPr>
        <w:tabs>
          <w:tab w:val="left" w:pos="860"/>
          <w:tab w:val="left" w:pos="861"/>
        </w:tabs>
        <w:spacing w:line="280" w:lineRule="exact"/>
        <w:ind w:hanging="361"/>
        <w:rPr>
          <w:b/>
        </w:rPr>
      </w:pPr>
      <w:r>
        <w:rPr>
          <w:b/>
        </w:rPr>
        <w:t>Finance</w:t>
      </w:r>
      <w:r>
        <w:rPr>
          <w:b/>
          <w:spacing w:val="-4"/>
        </w:rPr>
        <w:t xml:space="preserve"> </w:t>
      </w:r>
      <w:r>
        <w:rPr>
          <w:b/>
        </w:rPr>
        <w:t>Manual</w:t>
      </w:r>
      <w:r>
        <w:rPr>
          <w:b/>
          <w:spacing w:val="-3"/>
        </w:rPr>
        <w:t xml:space="preserve"> </w:t>
      </w:r>
      <w:r>
        <w:rPr>
          <w:b/>
        </w:rPr>
        <w:t>for</w:t>
      </w:r>
      <w:r>
        <w:rPr>
          <w:b/>
          <w:spacing w:val="-7"/>
        </w:rPr>
        <w:t xml:space="preserve"> </w:t>
      </w:r>
      <w:r>
        <w:rPr>
          <w:b/>
        </w:rPr>
        <w:t>Victorian</w:t>
      </w:r>
      <w:r>
        <w:rPr>
          <w:b/>
          <w:spacing w:val="-2"/>
        </w:rPr>
        <w:t xml:space="preserve"> </w:t>
      </w:r>
      <w:r>
        <w:rPr>
          <w:b/>
        </w:rPr>
        <w:t>Government</w:t>
      </w:r>
      <w:r>
        <w:rPr>
          <w:b/>
          <w:spacing w:val="-5"/>
        </w:rPr>
        <w:t xml:space="preserve"> </w:t>
      </w:r>
      <w:r>
        <w:rPr>
          <w:b/>
        </w:rPr>
        <w:t>Schools</w:t>
      </w:r>
    </w:p>
    <w:p w14:paraId="035B6C2F" w14:textId="77777777" w:rsidR="00842772" w:rsidRDefault="00783AAD">
      <w:pPr>
        <w:pStyle w:val="ListParagraph"/>
        <w:numPr>
          <w:ilvl w:val="1"/>
          <w:numId w:val="1"/>
        </w:numPr>
        <w:tabs>
          <w:tab w:val="left" w:pos="1220"/>
          <w:tab w:val="left" w:pos="1221"/>
        </w:tabs>
      </w:pPr>
      <w:hyperlink r:id="rId14">
        <w:r>
          <w:rPr>
            <w:u w:val="single"/>
          </w:rPr>
          <w:t>Section</w:t>
        </w:r>
        <w:r>
          <w:rPr>
            <w:spacing w:val="-2"/>
            <w:u w:val="single"/>
          </w:rPr>
          <w:t xml:space="preserve"> </w:t>
        </w:r>
        <w:r>
          <w:rPr>
            <w:u w:val="single"/>
          </w:rPr>
          <w:t>3</w:t>
        </w:r>
        <w:r>
          <w:rPr>
            <w:spacing w:val="-2"/>
            <w:u w:val="single"/>
          </w:rPr>
          <w:t xml:space="preserve"> </w:t>
        </w:r>
        <w:r>
          <w:rPr>
            <w:u w:val="single"/>
          </w:rPr>
          <w:t>Risk</w:t>
        </w:r>
        <w:r>
          <w:rPr>
            <w:spacing w:val="-1"/>
            <w:u w:val="single"/>
          </w:rPr>
          <w:t xml:space="preserve"> </w:t>
        </w:r>
        <w:r>
          <w:rPr>
            <w:u w:val="single"/>
          </w:rPr>
          <w:t>Management</w:t>
        </w:r>
      </w:hyperlink>
    </w:p>
    <w:p w14:paraId="6552038A" w14:textId="77777777" w:rsidR="00842772" w:rsidRDefault="00783AAD">
      <w:pPr>
        <w:pStyle w:val="ListParagraph"/>
        <w:numPr>
          <w:ilvl w:val="1"/>
          <w:numId w:val="1"/>
        </w:numPr>
        <w:tabs>
          <w:tab w:val="left" w:pos="1220"/>
          <w:tab w:val="left" w:pos="1221"/>
        </w:tabs>
        <w:spacing w:before="5"/>
      </w:pPr>
      <w:hyperlink r:id="rId15">
        <w:r>
          <w:rPr>
            <w:u w:val="single"/>
          </w:rPr>
          <w:t>Section</w:t>
        </w:r>
        <w:r>
          <w:rPr>
            <w:spacing w:val="-3"/>
            <w:u w:val="single"/>
          </w:rPr>
          <w:t xml:space="preserve"> </w:t>
        </w:r>
        <w:r>
          <w:rPr>
            <w:u w:val="single"/>
          </w:rPr>
          <w:t>4</w:t>
        </w:r>
        <w:r>
          <w:rPr>
            <w:spacing w:val="-4"/>
            <w:u w:val="single"/>
          </w:rPr>
          <w:t xml:space="preserve"> </w:t>
        </w:r>
        <w:r>
          <w:rPr>
            <w:u w:val="single"/>
          </w:rPr>
          <w:t>Internal</w:t>
        </w:r>
        <w:r>
          <w:rPr>
            <w:spacing w:val="-1"/>
            <w:u w:val="single"/>
          </w:rPr>
          <w:t xml:space="preserve"> </w:t>
        </w:r>
        <w:r>
          <w:rPr>
            <w:u w:val="single"/>
          </w:rPr>
          <w:t>Controls</w:t>
        </w:r>
      </w:hyperlink>
    </w:p>
    <w:p w14:paraId="165EB561" w14:textId="77777777" w:rsidR="00842772" w:rsidRDefault="00783AAD">
      <w:pPr>
        <w:pStyle w:val="ListParagraph"/>
        <w:numPr>
          <w:ilvl w:val="1"/>
          <w:numId w:val="1"/>
        </w:numPr>
        <w:tabs>
          <w:tab w:val="left" w:pos="1220"/>
          <w:tab w:val="left" w:pos="1221"/>
        </w:tabs>
      </w:pPr>
      <w:hyperlink r:id="rId16">
        <w:r>
          <w:rPr>
            <w:u w:val="single"/>
          </w:rPr>
          <w:t>Section</w:t>
        </w:r>
        <w:r>
          <w:rPr>
            <w:spacing w:val="-3"/>
            <w:u w:val="single"/>
          </w:rPr>
          <w:t xml:space="preserve"> </w:t>
        </w:r>
        <w:r>
          <w:rPr>
            <w:u w:val="single"/>
          </w:rPr>
          <w:t>10</w:t>
        </w:r>
        <w:r>
          <w:rPr>
            <w:spacing w:val="-3"/>
            <w:u w:val="single"/>
          </w:rPr>
          <w:t xml:space="preserve"> </w:t>
        </w:r>
        <w:r>
          <w:rPr>
            <w:u w:val="single"/>
          </w:rPr>
          <w:t>Receivables</w:t>
        </w:r>
        <w:r>
          <w:rPr>
            <w:spacing w:val="-1"/>
            <w:u w:val="single"/>
          </w:rPr>
          <w:t xml:space="preserve"> </w:t>
        </w:r>
        <w:r>
          <w:rPr>
            <w:u w:val="single"/>
          </w:rPr>
          <w:t>Management</w:t>
        </w:r>
        <w:r>
          <w:rPr>
            <w:spacing w:val="-1"/>
            <w:u w:val="single"/>
          </w:rPr>
          <w:t xml:space="preserve"> </w:t>
        </w:r>
        <w:r>
          <w:rPr>
            <w:u w:val="single"/>
          </w:rPr>
          <w:t>and</w:t>
        </w:r>
        <w:r>
          <w:rPr>
            <w:spacing w:val="-3"/>
            <w:u w:val="single"/>
          </w:rPr>
          <w:t xml:space="preserve"> </w:t>
        </w:r>
        <w:r>
          <w:rPr>
            <w:u w:val="single"/>
          </w:rPr>
          <w:t>Cash</w:t>
        </w:r>
        <w:r>
          <w:rPr>
            <w:spacing w:val="-3"/>
            <w:u w:val="single"/>
          </w:rPr>
          <w:t xml:space="preserve"> </w:t>
        </w:r>
        <w:r>
          <w:rPr>
            <w:u w:val="single"/>
          </w:rPr>
          <w:t>Handling</w:t>
        </w:r>
      </w:hyperlink>
    </w:p>
    <w:p w14:paraId="4A610176" w14:textId="77777777" w:rsidR="00842772" w:rsidRDefault="00842772">
      <w:pPr>
        <w:pStyle w:val="BodyText"/>
        <w:spacing w:before="7"/>
        <w:ind w:left="0"/>
        <w:rPr>
          <w:sz w:val="21"/>
        </w:rPr>
      </w:pPr>
    </w:p>
    <w:p w14:paraId="0681E0B1" w14:textId="77777777" w:rsidR="00842772" w:rsidRDefault="00783AAD">
      <w:pPr>
        <w:pStyle w:val="Heading1"/>
        <w:tabs>
          <w:tab w:val="left" w:pos="9159"/>
        </w:tabs>
        <w:spacing w:line="240" w:lineRule="auto"/>
      </w:pPr>
      <w:r>
        <w:rPr>
          <w:color w:val="FFFFFF"/>
          <w:shd w:val="clear" w:color="auto" w:fill="009999"/>
        </w:rPr>
        <w:t xml:space="preserve"> </w:t>
      </w:r>
      <w:r>
        <w:rPr>
          <w:color w:val="FFFFFF"/>
          <w:spacing w:val="-8"/>
          <w:shd w:val="clear" w:color="auto" w:fill="009999"/>
        </w:rPr>
        <w:t xml:space="preserve"> </w:t>
      </w:r>
      <w:r>
        <w:rPr>
          <w:color w:val="FFFFFF"/>
          <w:shd w:val="clear" w:color="auto" w:fill="009999"/>
        </w:rPr>
        <w:t>EVALUATION</w:t>
      </w:r>
      <w:r>
        <w:rPr>
          <w:color w:val="FFFFFF"/>
          <w:shd w:val="clear" w:color="auto" w:fill="009999"/>
        </w:rPr>
        <w:tab/>
      </w:r>
    </w:p>
    <w:p w14:paraId="3F958B17" w14:textId="77777777" w:rsidR="00842772" w:rsidRDefault="00783AAD">
      <w:pPr>
        <w:pStyle w:val="BodyText"/>
        <w:spacing w:before="8" w:line="237" w:lineRule="auto"/>
      </w:pPr>
      <w:r>
        <w:t>This</w:t>
      </w:r>
      <w:r>
        <w:rPr>
          <w:spacing w:val="22"/>
        </w:rPr>
        <w:t xml:space="preserve"> </w:t>
      </w:r>
      <w:r>
        <w:t>policy</w:t>
      </w:r>
      <w:r>
        <w:rPr>
          <w:spacing w:val="23"/>
        </w:rPr>
        <w:t xml:space="preserve"> </w:t>
      </w:r>
      <w:r>
        <w:t>will</w:t>
      </w:r>
      <w:r>
        <w:rPr>
          <w:spacing w:val="22"/>
        </w:rPr>
        <w:t xml:space="preserve"> </w:t>
      </w:r>
      <w:r>
        <w:t>be</w:t>
      </w:r>
      <w:r>
        <w:rPr>
          <w:spacing w:val="22"/>
        </w:rPr>
        <w:t xml:space="preserve"> </w:t>
      </w:r>
      <w:r>
        <w:t>reviewed</w:t>
      </w:r>
      <w:r>
        <w:rPr>
          <w:spacing w:val="22"/>
        </w:rPr>
        <w:t xml:space="preserve"> </w:t>
      </w:r>
      <w:r>
        <w:t>annually</w:t>
      </w:r>
      <w:r>
        <w:rPr>
          <w:spacing w:val="22"/>
        </w:rPr>
        <w:t xml:space="preserve"> </w:t>
      </w:r>
      <w:r>
        <w:t>by</w:t>
      </w:r>
      <w:r>
        <w:rPr>
          <w:spacing w:val="22"/>
        </w:rPr>
        <w:t xml:space="preserve"> </w:t>
      </w:r>
      <w:r>
        <w:t>School</w:t>
      </w:r>
      <w:r>
        <w:rPr>
          <w:spacing w:val="22"/>
        </w:rPr>
        <w:t xml:space="preserve"> </w:t>
      </w:r>
      <w:r>
        <w:t>Council</w:t>
      </w:r>
      <w:r>
        <w:rPr>
          <w:spacing w:val="22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confirm/enhance</w:t>
      </w:r>
      <w:r>
        <w:rPr>
          <w:spacing w:val="23"/>
        </w:rPr>
        <w:t xml:space="preserve"> </w:t>
      </w:r>
      <w:r>
        <w:t>internal</w:t>
      </w:r>
      <w:r>
        <w:rPr>
          <w:spacing w:val="22"/>
        </w:rPr>
        <w:t xml:space="preserve"> </w:t>
      </w:r>
      <w:r>
        <w:t>control</w:t>
      </w:r>
      <w:r>
        <w:rPr>
          <w:spacing w:val="-47"/>
        </w:rPr>
        <w:t xml:space="preserve"> </w:t>
      </w:r>
      <w:r>
        <w:t>procedures.</w:t>
      </w:r>
    </w:p>
    <w:p w14:paraId="6705D250" w14:textId="77777777" w:rsidR="00842772" w:rsidRDefault="00783AAD">
      <w:pPr>
        <w:pStyle w:val="BodyText"/>
        <w:spacing w:before="1"/>
      </w:pPr>
      <w:r>
        <w:rPr>
          <w:spacing w:val="-1"/>
        </w:rPr>
        <w:t>Proposed</w:t>
      </w:r>
      <w:r>
        <w:rPr>
          <w:spacing w:val="-11"/>
        </w:rPr>
        <w:t xml:space="preserve"> </w:t>
      </w:r>
      <w:r>
        <w:rPr>
          <w:spacing w:val="-1"/>
        </w:rPr>
        <w:t>amendments</w:t>
      </w:r>
      <w:r>
        <w:rPr>
          <w:spacing w:val="-11"/>
        </w:rPr>
        <w:t xml:space="preserve"> </w:t>
      </w:r>
      <w:r>
        <w:rPr>
          <w:spacing w:val="-1"/>
        </w:rPr>
        <w:t>to</w:t>
      </w:r>
      <w:r>
        <w:rPr>
          <w:spacing w:val="-11"/>
        </w:rPr>
        <w:t xml:space="preserve"> </w:t>
      </w:r>
      <w:r>
        <w:rPr>
          <w:spacing w:val="-1"/>
        </w:rPr>
        <w:t>this</w:t>
      </w:r>
      <w:r>
        <w:rPr>
          <w:spacing w:val="-6"/>
        </w:rPr>
        <w:t xml:space="preserve"> </w:t>
      </w:r>
      <w:r>
        <w:rPr>
          <w:spacing w:val="-1"/>
        </w:rPr>
        <w:t>policy</w:t>
      </w:r>
      <w:r>
        <w:rPr>
          <w:spacing w:val="-10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discussed</w:t>
      </w:r>
      <w:r>
        <w:rPr>
          <w:spacing w:val="-10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Finance</w:t>
      </w:r>
      <w:r>
        <w:rPr>
          <w:spacing w:val="-10"/>
        </w:rPr>
        <w:t xml:space="preserve"> </w:t>
      </w:r>
      <w:r>
        <w:t>subcommittee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School</w:t>
      </w:r>
      <w:r>
        <w:rPr>
          <w:spacing w:val="-11"/>
        </w:rPr>
        <w:t xml:space="preserve"> </w:t>
      </w:r>
      <w:r>
        <w:t>Council.</w:t>
      </w:r>
    </w:p>
    <w:sectPr w:rsidR="00842772">
      <w:pgSz w:w="11910" w:h="16840"/>
      <w:pgMar w:top="760" w:right="1300" w:bottom="900" w:left="1300" w:header="0" w:footer="70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C3AFBA" w14:textId="77777777" w:rsidR="00BE0934" w:rsidRDefault="00BE0934">
      <w:r>
        <w:separator/>
      </w:r>
    </w:p>
  </w:endnote>
  <w:endnote w:type="continuationSeparator" w:id="0">
    <w:p w14:paraId="4204CE8C" w14:textId="77777777" w:rsidR="00BE0934" w:rsidRDefault="00BE09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B3771" w14:textId="238BF160" w:rsidR="00842772" w:rsidRDefault="002E7DF3">
    <w:pPr>
      <w:pStyle w:val="Body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493632" behindDoc="1" locked="0" layoutInCell="1" allowOverlap="1" wp14:anchorId="0084E23F" wp14:editId="4A9725A4">
              <wp:simplePos x="0" y="0"/>
              <wp:positionH relativeFrom="page">
                <wp:posOffset>895985</wp:posOffset>
              </wp:positionH>
              <wp:positionV relativeFrom="page">
                <wp:posOffset>10070465</wp:posOffset>
              </wp:positionV>
              <wp:extent cx="5771515" cy="6350"/>
              <wp:effectExtent l="0" t="0" r="0" b="0"/>
              <wp:wrapNone/>
              <wp:docPr id="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7151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14="http://schemas.microsoft.com/office/drawing/2010/main" xmlns:a="http://schemas.openxmlformats.org/drawingml/2006/main">
          <w:pict>
            <v:rect id="docshape1" style="position:absolute;margin-left:70.55pt;margin-top:792.95pt;width:454.45pt;height:.5pt;z-index:-1582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6" fillcolor="black" stroked="f" w14:anchorId="4F46D5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X+QEAANcDAAAOAAAAZHJzL2Uyb0RvYy54bWysU8Fu2zAMvQ/YPwi6L47TpNmMOEWRosOA&#10;bivQ7QMUSbaFyaJGKXGyrx8lp1m23orpIIgi+cT3SK1uDr1le43BgKt5OZlypp0EZVxb8+/f7t+9&#10;5yxE4ZSw4HTNjzrwm/XbN6vBV3oGHVilkRGIC9Xga97F6KuiCLLTvQgT8NqRswHsRSQT20KhGAi9&#10;t8VsOr0uBkDlEaQOgW7vRidfZ/ym0TJ+bZqgI7M1p9pi3jHv27QX65WoWhS+M/JUhnhFFb0wjh49&#10;Q92JKNgOzQuo3kiEAE2cSOgLaBojdeZAbMrpP2yeOuF15kLiBH+WKfw/WPll/4jMqJpfceZETy1S&#10;IEN6uEziDD5UFPPkHzHRC/4B5I/AHGw64Vp9iwhDp4WiknJ88VdCMgKlsu3wGRRhi12ErNOhwT4B&#10;kgLskNtxPLdDHyKTdLlYLstFueBMku/6apG7VYjqOddjiB819Cwdao7U7Iwt9g8hUu0U+hySawdr&#10;1L2xNhvYbjcW2V6kwcgr0aWUcBlmXQp2kNJGd7rJJBOvUZ8tqCNxRBini34DHTrAX5wNNFk1Dz93&#10;AjVn9pMjnT6U83kaxWzMF8sZGXjp2V56hJMEVfPI2XjcxHF8dx5N29FLZSbt4Ja0bUwmnnQfqzoV&#10;S9OTyZ0mPY3npZ2j/vzH9W8AAAD//wMAUEsDBBQABgAIAAAAIQAD1xv74QAAAA4BAAAPAAAAZHJz&#10;L2Rvd25yZXYueG1sTI9BT8MwDIXvSPsPkSdxY0mndWpL04khcURigwO7pa1pqzVOabKt8OvxuMDN&#10;z356/l6+mWwvzjj6zpGGaKFAIFWu7qjR8Pb6dJeA8MFQbXpHqOELPWyK2U1ustpdaIfnfWgEh5DP&#10;jIY2hCGT0lctWuMXbkDi24cbrQksx0bWo7lwuO3lUqm1tKYj/tCaAR9brI77k9WwTZPt58uKnr93&#10;5QEP7+UxXo5K69v59HAPIuAU/sxwxWd0KJipdCeqvehZr6KIrTzESZyCuFpUrLhf+btbpyCLXP6v&#10;UfwAAAD//wMAUEsBAi0AFAAGAAgAAAAhALaDOJL+AAAA4QEAABMAAAAAAAAAAAAAAAAAAAAAAFtD&#10;b250ZW50X1R5cGVzXS54bWxQSwECLQAUAAYACAAAACEAOP0h/9YAAACUAQAACwAAAAAAAAAAAAAA&#10;AAAvAQAAX3JlbHMvLnJlbHNQSwECLQAUAAYACAAAACEA005h1/kBAADXAwAADgAAAAAAAAAAAAAA&#10;AAAuAgAAZHJzL2Uyb0RvYy54bWxQSwECLQAUAAYACAAAACEAA9cb++EAAAAOAQAADwAAAAAAAAAA&#10;AAAAAABTBAAAZHJzL2Rvd25yZXYueG1sUEsFBgAAAAAEAAQA8wAAAGEFAAAAAA==&#10;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494144" behindDoc="1" locked="0" layoutInCell="1" allowOverlap="1" wp14:anchorId="04E83227" wp14:editId="55E1E796">
              <wp:simplePos x="0" y="0"/>
              <wp:positionH relativeFrom="page">
                <wp:posOffset>902335</wp:posOffset>
              </wp:positionH>
              <wp:positionV relativeFrom="page">
                <wp:posOffset>10076815</wp:posOffset>
              </wp:positionV>
              <wp:extent cx="3119120" cy="180975"/>
              <wp:effectExtent l="0" t="0" r="0" b="0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1912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07CD17" w14:textId="77777777" w:rsidR="00842772" w:rsidRDefault="00783AAD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Greater</w:t>
                          </w:r>
                          <w:r>
                            <w:rPr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Shepparton</w:t>
                          </w:r>
                          <w:r>
                            <w:rPr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Secondary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College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Cash</w:t>
                          </w:r>
                          <w:r>
                            <w:rPr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Handling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Policy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E83227" id="_x0000_t202" coordsize="21600,21600" o:spt="202" path="m,l,21600r21600,l21600,xe">
              <v:stroke joinstyle="miter"/>
              <v:path gradientshapeok="t" o:connecttype="rect"/>
            </v:shapetype>
            <v:shape id="docshape2" o:spid="_x0000_s1030" type="#_x0000_t202" style="position:absolute;margin-left:71.05pt;margin-top:793.45pt;width:245.6pt;height:14.25pt;z-index:-1582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jlz1gEAAJEDAAAOAAAAZHJzL2Uyb0RvYy54bWysU9tu1DAQfUfiHyy/s9ksAtpos1VpVYRU&#10;LlLpB0wcJ7FIPGbs3WT5esbOZgv0DfFiTWbsM+ecmWyvpqEXB03eoC1lvlpLoa3C2ti2lI/f7l5d&#10;SOED2Bp6tLqUR+3l1e7li+3oCr3BDvtak2AQ64vRlbILwRVZ5lWnB/ArdNpysUEaIPAntVlNMDL6&#10;0Geb9fptNiLVjlBp7zl7OxflLuE3jVbhS9N4HURfSuYW0knprOKZ7bZQtASuM+pEA/6BxQDGctMz&#10;1C0EEHsyz6AGowg9NmGlcMiwaYzSSQOrydd/qXnowOmkhc3x7myT/3+w6vPhwX0lEab3OPEAkwjv&#10;7lF998LiTQe21ddEOHYaam6cR8uy0fni9DRa7QsfQarxE9Y8ZNgHTEBTQ0N0hXUKRucBHM+m6ykI&#10;xcnXeX6Zb7ikuJZfrC/fvUktoFheO/Lhg8ZBxKCUxENN6HC49yGygWK5EptZvDN9nwbb2z8SfDFm&#10;EvtIeKYepmri21FFhfWRdRDOe8J7zUGH9FOKkXeklP7HHkhL0X+07EVcqCWgJaiWAKzip6UMUszh&#10;TZgXb+/ItB0jz25bvGa/GpOkPLE48eS5J4WnHY2L9ft3uvX0J+1+AQAA//8DAFBLAwQUAAYACAAA&#10;ACEAOX7av+IAAAANAQAADwAAAGRycy9kb3ducmV2LnhtbEyPwU7DMBBE70j8g7VI3KiTprXaEKeq&#10;EJyQEGk4cHRiN7Ear0PstuHvWU5w29kdzb4pdrMb2MVMwXqUkC4SYAZbry12Ej7ql4cNsBAVajV4&#10;NBK+TYBdeXtTqFz7K1bmcogdoxAMuZLQxzjmnIe2N06FhR8N0u3oJ6ciyanjelJXCncDXyaJ4E5Z&#10;pA+9Gs1Tb9rT4ewk7D+xerZfb817daxsXW8TfBUnKe/v5v0jsGjm+GeGX3xCh5KYGn9GHdhAerVM&#10;yUrDeiO2wMgisiwD1tBKpOsV8LLg/1uUPwAAAP//AwBQSwECLQAUAAYACAAAACEAtoM4kv4AAADh&#10;AQAAEwAAAAAAAAAAAAAAAAAAAAAAW0NvbnRlbnRfVHlwZXNdLnhtbFBLAQItABQABgAIAAAAIQA4&#10;/SH/1gAAAJQBAAALAAAAAAAAAAAAAAAAAC8BAABfcmVscy8ucmVsc1BLAQItABQABgAIAAAAIQAu&#10;Ojlz1gEAAJEDAAAOAAAAAAAAAAAAAAAAAC4CAABkcnMvZTJvRG9jLnhtbFBLAQItABQABgAIAAAA&#10;IQA5ftq/4gAAAA0BAAAPAAAAAAAAAAAAAAAAADAEAABkcnMvZG93bnJldi54bWxQSwUGAAAAAAQA&#10;BADzAAAAPwUAAAAA&#10;" filled="f" stroked="f">
              <v:textbox inset="0,0,0,0">
                <w:txbxContent>
                  <w:p w14:paraId="1507CD17" w14:textId="77777777" w:rsidR="00842772" w:rsidRDefault="00783AAD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Greater</w:t>
                    </w:r>
                    <w:r>
                      <w:rPr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Shepparton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Secondary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College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Cash</w:t>
                    </w:r>
                    <w:r>
                      <w:rPr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Handling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Policy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494656" behindDoc="1" locked="0" layoutInCell="1" allowOverlap="1" wp14:anchorId="5AD8BC89" wp14:editId="35B6D544">
              <wp:simplePos x="0" y="0"/>
              <wp:positionH relativeFrom="page">
                <wp:posOffset>6292215</wp:posOffset>
              </wp:positionH>
              <wp:positionV relativeFrom="page">
                <wp:posOffset>10076815</wp:posOffset>
              </wp:positionV>
              <wp:extent cx="407670" cy="180975"/>
              <wp:effectExtent l="0" t="0" r="0" b="0"/>
              <wp:wrapNone/>
              <wp:docPr id="1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7670" cy="180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8E53BD" w14:textId="77777777" w:rsidR="00842772" w:rsidRDefault="00783AAD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Page</w:t>
                          </w:r>
                          <w:r>
                            <w:rPr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D8BC89" id="docshape3" o:spid="_x0000_s1031" type="#_x0000_t202" style="position:absolute;margin-left:495.45pt;margin-top:793.45pt;width:32.1pt;height:14.25pt;z-index:-1582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GGB2AEAAJcDAAAOAAAAZHJzL2Uyb0RvYy54bWysU9tu1DAQfUfiHyy/s8lW0C3RZqvSqgip&#10;UKTCB0wcZ2OReMzYu8ny9YydZMvlDfFiTWbsM+ecmWyvx74TR03eoC3lepVLoa3C2th9Kb9+uX91&#10;JYUPYGvo0OpSnrSX17uXL7aDK/QFttjVmgSDWF8MrpRtCK7IMq9a3YNfodOWiw1SD4E/aZ/VBAOj&#10;9112keeX2YBUO0Klvefs3VSUu4TfNFqFx6bxOoiulMwtpJPSWcUz222h2BO41qiZBvwDix6M5aZn&#10;qDsIIA5k/oLqjSL02ISVwj7DpjFKJw2sZp3/oeapBaeTFjbHu7NN/v/Bqk/HJ/eZRBjf4cgDTCK8&#10;e0D1zQuLty3Yvb4hwqHVUHPjdbQsG5wv5qfRal/4CFINH7HmIcMhYAIaG+qjK6xTMDoP4HQ2XY9B&#10;KE6+zjeXG64oLq2v8rebN6kDFMtjRz6819iLGJSSeKYJHI4PPkQyUCxXYi+L96br0lw7+1uCL8ZM&#10;Ih/5TszDWI3C1LOyqKXC+sRqCKdt4e3moEX6IcXAm1JK//0ApKXoPlh2JK7VEtASVEsAVvHTUgYp&#10;pvA2TOt3cGT2LSNPnlu8YdcakxQ9s5jp8vST0HlT43r9+p1uPf9Pu58AAAD//wMAUEsDBBQABgAI&#10;AAAAIQADhfw04QAAAA4BAAAPAAAAZHJzL2Rvd25yZXYueG1sTI/BTsMwEETvSPyDtUjcqB1EoibE&#10;qSoEJyREGg4cndhNrMbrELtt+Hu2J3qb1TzNzpSbxY3sZOZgPUpIVgKYwc5ri72Er+btYQ0sRIVa&#10;jR6NhF8TYFPd3pSq0P6MtTntYs8oBEOhJAwxTgXnoRuMU2HlJ4Pk7f3sVKRz7rme1ZnC3cgfhci4&#10;Uxbpw6Am8zKY7rA7Ognbb6xf7c9H+1nva9s0ucD37CDl/d2yfQYWzRL/YbjUp+pQUafWH1EHNkrI&#10;c5ETSka6zkhdEJGmCbCWVJakT8Crkl/PqP4AAAD//wMAUEsBAi0AFAAGAAgAAAAhALaDOJL+AAAA&#10;4QEAABMAAAAAAAAAAAAAAAAAAAAAAFtDb250ZW50X1R5cGVzXS54bWxQSwECLQAUAAYACAAAACEA&#10;OP0h/9YAAACUAQAACwAAAAAAAAAAAAAAAAAvAQAAX3JlbHMvLnJlbHNQSwECLQAUAAYACAAAACEA&#10;W2hhgdgBAACXAwAADgAAAAAAAAAAAAAAAAAuAgAAZHJzL2Uyb0RvYy54bWxQSwECLQAUAAYACAAA&#10;ACEAA4X8NOEAAAAOAQAADwAAAAAAAAAAAAAAAAAyBAAAZHJzL2Rvd25yZXYueG1sUEsFBgAAAAAE&#10;AAQA8wAAAEAFAAAAAA==&#10;" filled="f" stroked="f">
              <v:textbox inset="0,0,0,0">
                <w:txbxContent>
                  <w:p w14:paraId="0C8E53BD" w14:textId="77777777" w:rsidR="00842772" w:rsidRDefault="00783AAD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Page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67A524" w14:textId="77777777" w:rsidR="00BE0934" w:rsidRDefault="00BE0934">
      <w:r>
        <w:separator/>
      </w:r>
    </w:p>
  </w:footnote>
  <w:footnote w:type="continuationSeparator" w:id="0">
    <w:p w14:paraId="33222876" w14:textId="77777777" w:rsidR="00BE0934" w:rsidRDefault="00BE09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8D20A1"/>
    <w:multiLevelType w:val="hybridMultilevel"/>
    <w:tmpl w:val="D9761E7E"/>
    <w:lvl w:ilvl="0" w:tplc="371CB54A">
      <w:numFmt w:val="bullet"/>
      <w:lvlText w:val=""/>
      <w:lvlJc w:val="left"/>
      <w:pPr>
        <w:ind w:left="861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1" w:tplc="64602A02">
      <w:numFmt w:val="bullet"/>
      <w:lvlText w:val=""/>
      <w:lvlJc w:val="left"/>
      <w:pPr>
        <w:ind w:left="1221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2" w:tplc="0C743960">
      <w:numFmt w:val="bullet"/>
      <w:lvlText w:val="•"/>
      <w:lvlJc w:val="left"/>
      <w:pPr>
        <w:ind w:left="2118" w:hanging="360"/>
      </w:pPr>
      <w:rPr>
        <w:rFonts w:hint="default"/>
        <w:lang w:val="en-US" w:eastAsia="en-US" w:bidi="ar-SA"/>
      </w:rPr>
    </w:lvl>
    <w:lvl w:ilvl="3" w:tplc="7E808F60">
      <w:numFmt w:val="bullet"/>
      <w:lvlText w:val="•"/>
      <w:lvlJc w:val="left"/>
      <w:pPr>
        <w:ind w:left="3016" w:hanging="360"/>
      </w:pPr>
      <w:rPr>
        <w:rFonts w:hint="default"/>
        <w:lang w:val="en-US" w:eastAsia="en-US" w:bidi="ar-SA"/>
      </w:rPr>
    </w:lvl>
    <w:lvl w:ilvl="4" w:tplc="FA5C3C3E">
      <w:numFmt w:val="bullet"/>
      <w:lvlText w:val="•"/>
      <w:lvlJc w:val="left"/>
      <w:pPr>
        <w:ind w:left="3915" w:hanging="360"/>
      </w:pPr>
      <w:rPr>
        <w:rFonts w:hint="default"/>
        <w:lang w:val="en-US" w:eastAsia="en-US" w:bidi="ar-SA"/>
      </w:rPr>
    </w:lvl>
    <w:lvl w:ilvl="5" w:tplc="7C845BC2">
      <w:numFmt w:val="bullet"/>
      <w:lvlText w:val="•"/>
      <w:lvlJc w:val="left"/>
      <w:pPr>
        <w:ind w:left="4813" w:hanging="360"/>
      </w:pPr>
      <w:rPr>
        <w:rFonts w:hint="default"/>
        <w:lang w:val="en-US" w:eastAsia="en-US" w:bidi="ar-SA"/>
      </w:rPr>
    </w:lvl>
    <w:lvl w:ilvl="6" w:tplc="9E6E4C9C">
      <w:numFmt w:val="bullet"/>
      <w:lvlText w:val="•"/>
      <w:lvlJc w:val="left"/>
      <w:pPr>
        <w:ind w:left="5711" w:hanging="360"/>
      </w:pPr>
      <w:rPr>
        <w:rFonts w:hint="default"/>
        <w:lang w:val="en-US" w:eastAsia="en-US" w:bidi="ar-SA"/>
      </w:rPr>
    </w:lvl>
    <w:lvl w:ilvl="7" w:tplc="630A14E0">
      <w:numFmt w:val="bullet"/>
      <w:lvlText w:val="•"/>
      <w:lvlJc w:val="left"/>
      <w:pPr>
        <w:ind w:left="6610" w:hanging="360"/>
      </w:pPr>
      <w:rPr>
        <w:rFonts w:hint="default"/>
        <w:lang w:val="en-US" w:eastAsia="en-US" w:bidi="ar-SA"/>
      </w:rPr>
    </w:lvl>
    <w:lvl w:ilvl="8" w:tplc="5DA4D590">
      <w:numFmt w:val="bullet"/>
      <w:lvlText w:val="•"/>
      <w:lvlJc w:val="left"/>
      <w:pPr>
        <w:ind w:left="750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51C11C12"/>
    <w:multiLevelType w:val="hybridMultilevel"/>
    <w:tmpl w:val="0B8E936C"/>
    <w:lvl w:ilvl="0" w:tplc="FBF80D62">
      <w:numFmt w:val="bullet"/>
      <w:lvlText w:val="o"/>
      <w:lvlJc w:val="left"/>
      <w:pPr>
        <w:ind w:left="1581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2"/>
        <w:szCs w:val="22"/>
        <w:lang w:val="en-US" w:eastAsia="en-US" w:bidi="ar-SA"/>
      </w:rPr>
    </w:lvl>
    <w:lvl w:ilvl="1" w:tplc="D8ACEA2A">
      <w:numFmt w:val="bullet"/>
      <w:lvlText w:val="•"/>
      <w:lvlJc w:val="left"/>
      <w:pPr>
        <w:ind w:left="2352" w:hanging="360"/>
      </w:pPr>
      <w:rPr>
        <w:rFonts w:hint="default"/>
        <w:lang w:val="en-US" w:eastAsia="en-US" w:bidi="ar-SA"/>
      </w:rPr>
    </w:lvl>
    <w:lvl w:ilvl="2" w:tplc="D668E162">
      <w:numFmt w:val="bullet"/>
      <w:lvlText w:val="•"/>
      <w:lvlJc w:val="left"/>
      <w:pPr>
        <w:ind w:left="3125" w:hanging="360"/>
      </w:pPr>
      <w:rPr>
        <w:rFonts w:hint="default"/>
        <w:lang w:val="en-US" w:eastAsia="en-US" w:bidi="ar-SA"/>
      </w:rPr>
    </w:lvl>
    <w:lvl w:ilvl="3" w:tplc="2DE86D04">
      <w:numFmt w:val="bullet"/>
      <w:lvlText w:val="•"/>
      <w:lvlJc w:val="left"/>
      <w:pPr>
        <w:ind w:left="3897" w:hanging="360"/>
      </w:pPr>
      <w:rPr>
        <w:rFonts w:hint="default"/>
        <w:lang w:val="en-US" w:eastAsia="en-US" w:bidi="ar-SA"/>
      </w:rPr>
    </w:lvl>
    <w:lvl w:ilvl="4" w:tplc="A23C7384">
      <w:numFmt w:val="bullet"/>
      <w:lvlText w:val="•"/>
      <w:lvlJc w:val="left"/>
      <w:pPr>
        <w:ind w:left="4670" w:hanging="360"/>
      </w:pPr>
      <w:rPr>
        <w:rFonts w:hint="default"/>
        <w:lang w:val="en-US" w:eastAsia="en-US" w:bidi="ar-SA"/>
      </w:rPr>
    </w:lvl>
    <w:lvl w:ilvl="5" w:tplc="0C4894FC">
      <w:numFmt w:val="bullet"/>
      <w:lvlText w:val="•"/>
      <w:lvlJc w:val="left"/>
      <w:pPr>
        <w:ind w:left="5442" w:hanging="360"/>
      </w:pPr>
      <w:rPr>
        <w:rFonts w:hint="default"/>
        <w:lang w:val="en-US" w:eastAsia="en-US" w:bidi="ar-SA"/>
      </w:rPr>
    </w:lvl>
    <w:lvl w:ilvl="6" w:tplc="FBF8EFC4">
      <w:numFmt w:val="bullet"/>
      <w:lvlText w:val="•"/>
      <w:lvlJc w:val="left"/>
      <w:pPr>
        <w:ind w:left="6215" w:hanging="360"/>
      </w:pPr>
      <w:rPr>
        <w:rFonts w:hint="default"/>
        <w:lang w:val="en-US" w:eastAsia="en-US" w:bidi="ar-SA"/>
      </w:rPr>
    </w:lvl>
    <w:lvl w:ilvl="7" w:tplc="CC16181A">
      <w:numFmt w:val="bullet"/>
      <w:lvlText w:val="•"/>
      <w:lvlJc w:val="left"/>
      <w:pPr>
        <w:ind w:left="6987" w:hanging="360"/>
      </w:pPr>
      <w:rPr>
        <w:rFonts w:hint="default"/>
        <w:lang w:val="en-US" w:eastAsia="en-US" w:bidi="ar-SA"/>
      </w:rPr>
    </w:lvl>
    <w:lvl w:ilvl="8" w:tplc="E35E40EA">
      <w:numFmt w:val="bullet"/>
      <w:lvlText w:val="•"/>
      <w:lvlJc w:val="left"/>
      <w:pPr>
        <w:ind w:left="7760" w:hanging="360"/>
      </w:pPr>
      <w:rPr>
        <w:rFonts w:hint="default"/>
        <w:lang w:val="en-US" w:eastAsia="en-US" w:bidi="ar-SA"/>
      </w:rPr>
    </w:lvl>
  </w:abstractNum>
  <w:num w:numId="1" w16cid:durableId="1926303370">
    <w:abstractNumId w:val="0"/>
  </w:num>
  <w:num w:numId="2" w16cid:durableId="20628987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772"/>
    <w:rsid w:val="001F544F"/>
    <w:rsid w:val="00233F1C"/>
    <w:rsid w:val="002D7A5C"/>
    <w:rsid w:val="002E7DF3"/>
    <w:rsid w:val="00783AAD"/>
    <w:rsid w:val="00842772"/>
    <w:rsid w:val="00B17E15"/>
    <w:rsid w:val="00BD4068"/>
    <w:rsid w:val="00BE0934"/>
    <w:rsid w:val="00C579E0"/>
    <w:rsid w:val="00C63A7A"/>
    <w:rsid w:val="00C92621"/>
    <w:rsid w:val="00D2475B"/>
    <w:rsid w:val="00EC5E00"/>
    <w:rsid w:val="00F5216D"/>
    <w:rsid w:val="00FB0BC1"/>
    <w:rsid w:val="28269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A8B569"/>
  <w15:docId w15:val="{77E2DBD4-6DFB-4BB6-B2F8-FBB0C8345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line="315" w:lineRule="exact"/>
      <w:ind w:left="140"/>
      <w:outlineLvl w:val="0"/>
    </w:pPr>
    <w:rPr>
      <w:b/>
      <w:bCs/>
      <w:sz w:val="26"/>
      <w:szCs w:val="26"/>
    </w:rPr>
  </w:style>
  <w:style w:type="paragraph" w:styleId="Heading2">
    <w:name w:val="heading 2"/>
    <w:basedOn w:val="Normal"/>
    <w:uiPriority w:val="9"/>
    <w:unhideWhenUsed/>
    <w:qFormat/>
    <w:pPr>
      <w:ind w:left="140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40"/>
    </w:pPr>
  </w:style>
  <w:style w:type="paragraph" w:styleId="Title">
    <w:name w:val="Title"/>
    <w:basedOn w:val="Normal"/>
    <w:uiPriority w:val="10"/>
    <w:qFormat/>
    <w:pPr>
      <w:ind w:left="2271" w:right="308" w:hanging="1941"/>
    </w:pPr>
    <w:rPr>
      <w:b/>
      <w:bCs/>
      <w:sz w:val="44"/>
      <w:szCs w:val="44"/>
      <w:u w:val="single" w:color="000000"/>
    </w:rPr>
  </w:style>
  <w:style w:type="paragraph" w:styleId="ListParagraph">
    <w:name w:val="List Paragraph"/>
    <w:basedOn w:val="Normal"/>
    <w:uiPriority w:val="1"/>
    <w:qFormat/>
    <w:pPr>
      <w:ind w:left="1581" w:hanging="360"/>
    </w:pPr>
  </w:style>
  <w:style w:type="paragraph" w:customStyle="1" w:styleId="TableParagraph">
    <w:name w:val="Table Paragraph"/>
    <w:basedOn w:val="Normal"/>
    <w:uiPriority w:val="1"/>
    <w:qFormat/>
    <w:pPr>
      <w:spacing w:before="100"/>
      <w:ind w:left="105"/>
    </w:pPr>
  </w:style>
  <w:style w:type="paragraph" w:styleId="Revision">
    <w:name w:val="Revision"/>
    <w:hidden/>
    <w:uiPriority w:val="99"/>
    <w:semiHidden/>
    <w:rsid w:val="00C92621"/>
    <w:pPr>
      <w:widowControl/>
      <w:autoSpaceDE/>
      <w:autoSpaceDN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education.vic.gov.au/school/teachers/management/finance/Pages/guidelines.aspx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fraud.control@edumail.vic.gov.au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education.vic.gov.au/Documents/school/teachers/management/fmvgssection10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://www.education.vic.gov.au/Documents/school/teachers/management/fmvgssection4.pdf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education.vic.gov.au/Documents/school/teachers/management/fmvgssection3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E7F1174361934B8C037D421F9C3AED" ma:contentTypeVersion="13" ma:contentTypeDescription="Create a new document." ma:contentTypeScope="" ma:versionID="b9db5ee300bd1b8e5e3c45d156fe74e8">
  <xsd:schema xmlns:xsd="http://www.w3.org/2001/XMLSchema" xmlns:xs="http://www.w3.org/2001/XMLSchema" xmlns:p="http://schemas.microsoft.com/office/2006/metadata/properties" xmlns:ns2="340dfc49-d8ee-4de4-960e-19211a45b6c1" xmlns:ns3="cda4de41-5a56-4782-92d6-59a5a26043b5" targetNamespace="http://schemas.microsoft.com/office/2006/metadata/properties" ma:root="true" ma:fieldsID="fd938a831bfe30719ecd1a0f10bc609f" ns2:_="" ns3:_="">
    <xsd:import namespace="340dfc49-d8ee-4de4-960e-19211a45b6c1"/>
    <xsd:import namespace="cda4de41-5a56-4782-92d6-59a5a26043b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0dfc49-d8ee-4de4-960e-19211a45b6c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6f66abc3-187d-4d0a-920d-2e498385296a}" ma:internalName="TaxCatchAll" ma:showField="CatchAllData" ma:web="340dfc49-d8ee-4de4-960e-19211a45b6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a4de41-5a56-4782-92d6-59a5a26043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7f6e1f71-91f2-4f9e-9dd9-197d194633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40dfc49-d8ee-4de4-960e-19211a45b6c1">RKTRSZCVSS55-1318268315-73</_dlc_DocId>
    <_dlc_DocIdUrl xmlns="340dfc49-d8ee-4de4-960e-19211a45b6c1">
      <Url>https://greatersheppartoncollege.sharepoint.com/_layouts/15/DocIdRedir.aspx?ID=RKTRSZCVSS55-1318268315-73</Url>
      <Description>RKTRSZCVSS55-1318268315-73</Description>
    </_dlc_DocIdUrl>
    <TaxCatchAll xmlns="340dfc49-d8ee-4de4-960e-19211a45b6c1" xsi:nil="true"/>
    <lcf76f155ced4ddcb4097134ff3c332f xmlns="cda4de41-5a56-4782-92d6-59a5a26043b5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F54369E-BF3E-4A3C-81C1-EC16299A5FE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E5D5671-6BB5-4C62-91D6-05847D45C0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0dfc49-d8ee-4de4-960e-19211a45b6c1"/>
    <ds:schemaRef ds:uri="cda4de41-5a56-4782-92d6-59a5a26043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6D309B9-8956-4312-8239-DC2FA91FF36A}">
  <ds:schemaRefs>
    <ds:schemaRef ds:uri="http://schemas.microsoft.com/office/2006/metadata/properties"/>
    <ds:schemaRef ds:uri="http://schemas.microsoft.com/office/infopath/2007/PartnerControls"/>
    <ds:schemaRef ds:uri="340dfc49-d8ee-4de4-960e-19211a45b6c1"/>
    <ds:schemaRef ds:uri="cda4de41-5a56-4782-92d6-59a5a26043b5"/>
  </ds:schemaRefs>
</ds:datastoreItem>
</file>

<file path=customXml/itemProps4.xml><?xml version="1.0" encoding="utf-8"?>
<ds:datastoreItem xmlns:ds="http://schemas.openxmlformats.org/officeDocument/2006/customXml" ds:itemID="{4532DE8E-D903-4D26-A6C8-157B6D6BFBB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758</Words>
  <Characters>4322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Sutherland, Lisa J</dc:creator>
  <cp:lastModifiedBy>Amanda Ennis</cp:lastModifiedBy>
  <cp:revision>6</cp:revision>
  <dcterms:created xsi:type="dcterms:W3CDTF">2025-02-12T02:12:00Z</dcterms:created>
  <dcterms:modified xsi:type="dcterms:W3CDTF">2025-04-29T23:13:00Z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2021-06-17T00:00:00Z</vt:filetime>
  </property>
  <property fmtid="{D5CDD505-2E9C-101B-9397-08002B2CF9AE}" pid="5" name="RecordPoint_SubmissionDate">
    <vt:lpwstr/>
  </property>
  <property fmtid="{D5CDD505-2E9C-101B-9397-08002B2CF9AE}" pid="6" name="RecordPoint_RecordNumberSubmitted">
    <vt:lpwstr>R2018/0209495</vt:lpwstr>
  </property>
  <property fmtid="{D5CDD505-2E9C-101B-9397-08002B2CF9AE}" pid="7" name="ContentTypeId">
    <vt:lpwstr>0x01010066E7F1174361934B8C037D421F9C3AED</vt:lpwstr>
  </property>
  <property fmtid="{D5CDD505-2E9C-101B-9397-08002B2CF9AE}" pid="8" name="RecordPoint_ActiveItemWebId">
    <vt:lpwstr>{603f2397-5de8-47f6-bd19-8ee820c94c7c}</vt:lpwstr>
  </property>
  <property fmtid="{D5CDD505-2E9C-101B-9397-08002B2CF9AE}" pid="9" name="Relevant Now">
    <vt:bool>true</vt:bool>
  </property>
  <property fmtid="{D5CDD505-2E9C-101B-9397-08002B2CF9AE}" pid="10" name="RecordPoint_WorkflowType">
    <vt:lpwstr>ActiveSubmitStub</vt:lpwstr>
  </property>
  <property fmtid="{D5CDD505-2E9C-101B-9397-08002B2CF9AE}" pid="11" name="g0ebe2e9f6784ff48060abd660684858">
    <vt:lpwstr>Policies|dfa50101-edce-4af9-83ad-504848c4a9ff</vt:lpwstr>
  </property>
  <property fmtid="{D5CDD505-2E9C-101B-9397-08002B2CF9AE}" pid="12" name="DET_EDRMS_BusUnit">
    <vt:lpwstr/>
  </property>
  <property fmtid="{D5CDD505-2E9C-101B-9397-08002B2CF9AE}" pid="13" name="Area">
    <vt:lpwstr>82;#Policies|dfa50101-edce-4af9-83ad-504848c4a9ff</vt:lpwstr>
  </property>
  <property fmtid="{D5CDD505-2E9C-101B-9397-08002B2CF9AE}" pid="14" name="_dlc_DocIdItemGuid">
    <vt:lpwstr>fc7f2427-068e-4e22-8632-7029ca0f46d6</vt:lpwstr>
  </property>
  <property fmtid="{D5CDD505-2E9C-101B-9397-08002B2CF9AE}" pid="15" name="DET_EDRMS_SecClass">
    <vt:lpwstr/>
  </property>
  <property fmtid="{D5CDD505-2E9C-101B-9397-08002B2CF9AE}" pid="16" name="RecordPoint_ActiveItemSiteId">
    <vt:lpwstr>{267b8432-41df-4f74-a6e0-437454cba8dd}</vt:lpwstr>
  </property>
  <property fmtid="{D5CDD505-2E9C-101B-9397-08002B2CF9AE}" pid="17" name="RecordPoint_ActiveItemListId">
    <vt:lpwstr>{5879ea56-a448-49b2-83be-c77c12bf7d00}</vt:lpwstr>
  </property>
  <property fmtid="{D5CDD505-2E9C-101B-9397-08002B2CF9AE}" pid="18" name="RecordPoint_ActiveItemMoved">
    <vt:lpwstr/>
  </property>
  <property fmtid="{D5CDD505-2E9C-101B-9397-08002B2CF9AE}" pid="19" name="RecordPoint_RecordFormat">
    <vt:lpwstr/>
  </property>
  <property fmtid="{D5CDD505-2E9C-101B-9397-08002B2CF9AE}" pid="20" name="RecordPoint_SubmissionCompleted">
    <vt:lpwstr>2018-04-23T10:58:41.2811442+10:00</vt:lpwstr>
  </property>
  <property fmtid="{D5CDD505-2E9C-101B-9397-08002B2CF9AE}" pid="21" name="RecordPoint_ActiveItemUniqueId">
    <vt:lpwstr>{d1d28d8b-a00b-4c90-9fbe-7beaf2460eee}</vt:lpwstr>
  </property>
  <property fmtid="{D5CDD505-2E9C-101B-9397-08002B2CF9AE}" pid="22" name="_docset_NoMedatataSyncRequired">
    <vt:lpwstr>False</vt:lpwstr>
  </property>
  <property fmtid="{D5CDD505-2E9C-101B-9397-08002B2CF9AE}" pid="23" name="DET_EDRMS_RCS">
    <vt:lpwstr>10;#13.1.2 Internal Policy|ad985a07-89db-41e4-84da-e1a6cef79014</vt:lpwstr>
  </property>
</Properties>
</file>